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A0413" w14:textId="77777777" w:rsidR="00AE6724" w:rsidRPr="00AE6724" w:rsidRDefault="00AE6724" w:rsidP="00AE6724">
      <w:pPr>
        <w:widowControl w:val="0"/>
        <w:tabs>
          <w:tab w:val="right" w:pos="9072"/>
        </w:tabs>
        <w:autoSpaceDE w:val="0"/>
        <w:autoSpaceDN w:val="0"/>
        <w:adjustRightInd w:val="0"/>
        <w:spacing w:after="120" w:line="240" w:lineRule="auto"/>
        <w:jc w:val="right"/>
        <w:rPr>
          <w:rFonts w:ascii="Calibri" w:eastAsia="Times New Roman" w:hAnsi="Calibri" w:cs="Times New Roman"/>
          <w:b/>
          <w:bCs/>
          <w:i/>
          <w:kern w:val="0"/>
          <w:sz w:val="32"/>
          <w:szCs w:val="32"/>
          <w14:ligatures w14:val="none"/>
        </w:rPr>
      </w:pPr>
      <w:r w:rsidRPr="00AE6724">
        <w:rPr>
          <w:rFonts w:ascii="Calibri" w:eastAsia="Times New Roman" w:hAnsi="Calibri" w:cs="Times New Roman"/>
          <w:bCs/>
          <w:i/>
          <w:noProof/>
          <w:kern w:val="0"/>
          <w:sz w:val="28"/>
          <w:szCs w:val="24"/>
          <w:lang w:eastAsia="en-GB"/>
          <w14:ligatures w14:val="none"/>
        </w:rPr>
        <w:drawing>
          <wp:anchor distT="0" distB="0" distL="114300" distR="114300" simplePos="0" relativeHeight="251659264" behindDoc="0" locked="0" layoutInCell="1" allowOverlap="1" wp14:anchorId="4F9FAC41" wp14:editId="3BA02776">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724">
        <w:rPr>
          <w:rFonts w:ascii="Calibri" w:eastAsia="Times New Roman" w:hAnsi="Calibri" w:cs="Times New Roman"/>
          <w:b/>
          <w:bCs/>
          <w:i/>
          <w:kern w:val="0"/>
          <w:sz w:val="32"/>
          <w:szCs w:val="32"/>
          <w14:ligatures w14:val="none"/>
        </w:rPr>
        <w:t>PLUMLEY WITH TOFT &amp; BEXTON</w:t>
      </w:r>
    </w:p>
    <w:p w14:paraId="061B2C4A" w14:textId="77777777" w:rsidR="00AE6724" w:rsidRPr="00AE6724" w:rsidRDefault="00AE6724" w:rsidP="00AE6724">
      <w:pPr>
        <w:widowControl w:val="0"/>
        <w:tabs>
          <w:tab w:val="right" w:pos="9072"/>
        </w:tabs>
        <w:autoSpaceDE w:val="0"/>
        <w:autoSpaceDN w:val="0"/>
        <w:adjustRightInd w:val="0"/>
        <w:spacing w:after="120" w:line="480" w:lineRule="auto"/>
        <w:jc w:val="right"/>
        <w:rPr>
          <w:rFonts w:ascii="Calibri" w:eastAsia="Times New Roman" w:hAnsi="Calibri" w:cs="Times New Roman"/>
          <w:b/>
          <w:bCs/>
          <w:i/>
          <w:kern w:val="0"/>
          <w:sz w:val="32"/>
          <w:szCs w:val="32"/>
          <w14:ligatures w14:val="none"/>
        </w:rPr>
      </w:pPr>
      <w:r w:rsidRPr="00AE6724">
        <w:rPr>
          <w:rFonts w:ascii="Calibri" w:eastAsia="Times New Roman" w:hAnsi="Calibri" w:cs="Times New Roman"/>
          <w:b/>
          <w:bCs/>
          <w:i/>
          <w:kern w:val="0"/>
          <w:sz w:val="32"/>
          <w:szCs w:val="32"/>
          <w14:ligatures w14:val="none"/>
        </w:rPr>
        <w:t>PARISH COUNCIL</w:t>
      </w:r>
    </w:p>
    <w:p w14:paraId="5B7ECF20" w14:textId="6FA155A3" w:rsidR="00AE6724" w:rsidRPr="00AE6724" w:rsidRDefault="00AE6724" w:rsidP="00AE6724">
      <w:pPr>
        <w:widowControl w:val="0"/>
        <w:tabs>
          <w:tab w:val="right" w:pos="9072"/>
        </w:tabs>
        <w:autoSpaceDE w:val="0"/>
        <w:autoSpaceDN w:val="0"/>
        <w:adjustRightInd w:val="0"/>
        <w:spacing w:after="120" w:line="480" w:lineRule="auto"/>
        <w:jc w:val="right"/>
        <w:rPr>
          <w:rFonts w:ascii="Calibri" w:eastAsia="Times New Roman" w:hAnsi="Calibri" w:cs="Times New Roman"/>
          <w:b/>
          <w:bCs/>
          <w:i/>
          <w:kern w:val="0"/>
          <w:sz w:val="32"/>
          <w:szCs w:val="32"/>
          <w14:ligatures w14:val="none"/>
        </w:rPr>
      </w:pPr>
      <w:r w:rsidRPr="00AE6724">
        <w:rPr>
          <w:rFonts w:ascii="Calibri" w:eastAsia="Times New Roman" w:hAnsi="Calibri" w:cs="Times New Roman"/>
          <w:b/>
          <w:bCs/>
          <w:i/>
          <w:kern w:val="0"/>
          <w:sz w:val="32"/>
          <w:szCs w:val="32"/>
          <w14:ligatures w14:val="none"/>
        </w:rPr>
        <w:t xml:space="preserve">12th </w:t>
      </w:r>
      <w:proofErr w:type="gramStart"/>
      <w:r>
        <w:rPr>
          <w:rFonts w:ascii="Calibri" w:eastAsia="Times New Roman" w:hAnsi="Calibri" w:cs="Times New Roman"/>
          <w:b/>
          <w:bCs/>
          <w:i/>
          <w:kern w:val="0"/>
          <w:sz w:val="32"/>
          <w:szCs w:val="32"/>
          <w14:ligatures w14:val="none"/>
        </w:rPr>
        <w:t xml:space="preserve">March </w:t>
      </w:r>
      <w:r w:rsidRPr="00AE6724">
        <w:rPr>
          <w:rFonts w:ascii="Calibri" w:eastAsia="Times New Roman" w:hAnsi="Calibri" w:cs="Times New Roman"/>
          <w:b/>
          <w:bCs/>
          <w:i/>
          <w:kern w:val="0"/>
          <w:sz w:val="32"/>
          <w:szCs w:val="32"/>
          <w14:ligatures w14:val="none"/>
        </w:rPr>
        <w:t xml:space="preserve"> 2024</w:t>
      </w:r>
      <w:proofErr w:type="gramEnd"/>
    </w:p>
    <w:p w14:paraId="2ADCD9F7" w14:textId="77777777" w:rsidR="00AE6724" w:rsidRPr="00AE6724" w:rsidRDefault="00AE6724" w:rsidP="00AE6724">
      <w:pPr>
        <w:widowControl w:val="0"/>
        <w:tabs>
          <w:tab w:val="right" w:pos="9072"/>
        </w:tabs>
        <w:autoSpaceDE w:val="0"/>
        <w:autoSpaceDN w:val="0"/>
        <w:adjustRightInd w:val="0"/>
        <w:spacing w:after="120" w:line="240" w:lineRule="auto"/>
        <w:rPr>
          <w:rFonts w:ascii="Calibri" w:eastAsia="Times New Roman" w:hAnsi="Calibri" w:cs="Times New Roman"/>
          <w:bCs/>
          <w:kern w:val="0"/>
          <w:sz w:val="24"/>
          <w:szCs w:val="24"/>
          <w14:ligatures w14:val="none"/>
        </w:rPr>
      </w:pPr>
    </w:p>
    <w:p w14:paraId="75A29C50" w14:textId="77777777" w:rsidR="00AE6724" w:rsidRPr="00EA2557" w:rsidRDefault="00AE6724" w:rsidP="00AE6724">
      <w:pPr>
        <w:widowControl w:val="0"/>
        <w:tabs>
          <w:tab w:val="right" w:pos="9072"/>
        </w:tabs>
        <w:autoSpaceDE w:val="0"/>
        <w:autoSpaceDN w:val="0"/>
        <w:adjustRightInd w:val="0"/>
        <w:spacing w:after="120" w:line="240" w:lineRule="auto"/>
        <w:jc w:val="center"/>
        <w:rPr>
          <w:rFonts w:ascii="Calibri" w:eastAsia="Times New Roman" w:hAnsi="Calibri" w:cs="Times New Roman"/>
          <w:b/>
          <w:bCs/>
          <w:kern w:val="0"/>
          <w:sz w:val="24"/>
          <w:szCs w:val="24"/>
          <w14:ligatures w14:val="none"/>
        </w:rPr>
      </w:pPr>
      <w:r w:rsidRPr="00EA2557">
        <w:rPr>
          <w:rFonts w:ascii="Calibri" w:eastAsia="Times New Roman" w:hAnsi="Calibri" w:cs="Times New Roman"/>
          <w:b/>
          <w:bCs/>
          <w:kern w:val="0"/>
          <w:sz w:val="24"/>
          <w:szCs w:val="24"/>
          <w14:ligatures w14:val="none"/>
        </w:rPr>
        <w:t>MINUTES OF THE MEETING OF THE PARISH COUNCIL HELD ON</w:t>
      </w:r>
    </w:p>
    <w:p w14:paraId="7A53A31E" w14:textId="016C3BA8" w:rsidR="00AE6724" w:rsidRPr="00EA2557" w:rsidRDefault="00AE6724" w:rsidP="00AE6724">
      <w:pPr>
        <w:widowControl w:val="0"/>
        <w:tabs>
          <w:tab w:val="right" w:pos="9072"/>
        </w:tabs>
        <w:autoSpaceDE w:val="0"/>
        <w:autoSpaceDN w:val="0"/>
        <w:adjustRightInd w:val="0"/>
        <w:spacing w:after="120" w:line="240" w:lineRule="auto"/>
        <w:jc w:val="center"/>
        <w:rPr>
          <w:rFonts w:ascii="Calibri" w:eastAsia="Times New Roman" w:hAnsi="Calibri" w:cs="Times New Roman"/>
          <w:b/>
          <w:bCs/>
          <w:kern w:val="0"/>
          <w:sz w:val="24"/>
          <w:szCs w:val="24"/>
          <w14:ligatures w14:val="none"/>
        </w:rPr>
      </w:pPr>
      <w:r w:rsidRPr="00EA2557">
        <w:rPr>
          <w:rFonts w:ascii="Calibri" w:eastAsia="Times New Roman" w:hAnsi="Calibri" w:cs="Times New Roman"/>
          <w:b/>
          <w:bCs/>
          <w:kern w:val="0"/>
          <w:sz w:val="24"/>
          <w:szCs w:val="24"/>
          <w14:ligatures w14:val="none"/>
        </w:rPr>
        <w:t>WEDNESDAY 6</w:t>
      </w:r>
      <w:r w:rsidRPr="00EA2557">
        <w:rPr>
          <w:rFonts w:ascii="Calibri" w:eastAsia="Times New Roman" w:hAnsi="Calibri" w:cs="Times New Roman"/>
          <w:b/>
          <w:bCs/>
          <w:kern w:val="0"/>
          <w:sz w:val="24"/>
          <w:szCs w:val="24"/>
          <w:vertAlign w:val="superscript"/>
          <w14:ligatures w14:val="none"/>
        </w:rPr>
        <w:t>th</w:t>
      </w:r>
      <w:r w:rsidRPr="00EA2557">
        <w:rPr>
          <w:rFonts w:ascii="Calibri" w:eastAsia="Times New Roman" w:hAnsi="Calibri" w:cs="Times New Roman"/>
          <w:b/>
          <w:bCs/>
          <w:kern w:val="0"/>
          <w:sz w:val="24"/>
          <w:szCs w:val="24"/>
          <w14:ligatures w14:val="none"/>
        </w:rPr>
        <w:t xml:space="preserve"> MARCH  2024 at 7.30 pm </w:t>
      </w:r>
    </w:p>
    <w:p w14:paraId="75A5B20D" w14:textId="77777777" w:rsidR="00AE6724" w:rsidRPr="00EA2557" w:rsidRDefault="00AE6724" w:rsidP="00AE6724">
      <w:pPr>
        <w:widowControl w:val="0"/>
        <w:tabs>
          <w:tab w:val="right" w:pos="9072"/>
        </w:tabs>
        <w:autoSpaceDE w:val="0"/>
        <w:autoSpaceDN w:val="0"/>
        <w:adjustRightInd w:val="0"/>
        <w:spacing w:after="120" w:line="240" w:lineRule="auto"/>
        <w:jc w:val="center"/>
        <w:rPr>
          <w:rFonts w:ascii="Calibri" w:eastAsia="Times New Roman" w:hAnsi="Calibri" w:cs="Times New Roman"/>
          <w:b/>
          <w:bCs/>
          <w:kern w:val="0"/>
          <w:sz w:val="24"/>
          <w:szCs w:val="24"/>
          <w14:ligatures w14:val="none"/>
        </w:rPr>
      </w:pPr>
      <w:r w:rsidRPr="00EA2557">
        <w:rPr>
          <w:rFonts w:ascii="Calibri" w:eastAsia="Times New Roman" w:hAnsi="Calibri" w:cs="Times New Roman"/>
          <w:b/>
          <w:bCs/>
          <w:kern w:val="0"/>
          <w:sz w:val="24"/>
          <w:szCs w:val="24"/>
          <w14:ligatures w14:val="none"/>
        </w:rPr>
        <w:t xml:space="preserve">PLUMLEY METHODIST CHURCH ON PLUMLEY MOOR ROAD </w:t>
      </w:r>
    </w:p>
    <w:p w14:paraId="70AC9C2C" w14:textId="3D74B1EA" w:rsidR="00AE6724" w:rsidRPr="00EA2557" w:rsidRDefault="00AE6724" w:rsidP="00AE6724">
      <w:pPr>
        <w:spacing w:before="100" w:beforeAutospacing="1" w:after="100" w:afterAutospacing="1" w:line="240" w:lineRule="auto"/>
        <w:rPr>
          <w:rFonts w:ascii="Calibri" w:eastAsia="Calibri" w:hAnsi="Calibri" w:cs="Calibri"/>
          <w:kern w:val="0"/>
          <w:sz w:val="24"/>
          <w:szCs w:val="24"/>
          <w:lang w:eastAsia="en-GB"/>
          <w14:ligatures w14:val="none"/>
        </w:rPr>
      </w:pPr>
      <w:r w:rsidRPr="00EA2557">
        <w:rPr>
          <w:rFonts w:ascii="Calibri" w:eastAsia="Calibri" w:hAnsi="Calibri" w:cs="Calibri"/>
          <w:b/>
          <w:bCs/>
          <w:kern w:val="0"/>
          <w:sz w:val="24"/>
          <w:szCs w:val="24"/>
          <w:lang w:eastAsia="en-GB"/>
          <w14:ligatures w14:val="none"/>
        </w:rPr>
        <w:t xml:space="preserve">Cllrs in attendance </w:t>
      </w:r>
      <w:r w:rsidRPr="00EA2557">
        <w:rPr>
          <w:rFonts w:ascii="Calibri" w:eastAsia="Calibri" w:hAnsi="Calibri" w:cs="Calibri"/>
          <w:kern w:val="0"/>
          <w:sz w:val="24"/>
          <w:szCs w:val="24"/>
          <w:lang w:eastAsia="en-GB"/>
          <w14:ligatures w14:val="none"/>
        </w:rPr>
        <w:t>A Gabbott (</w:t>
      </w:r>
      <w:r w:rsidR="00EA2557" w:rsidRPr="00EA2557">
        <w:rPr>
          <w:rFonts w:ascii="Calibri" w:eastAsia="Calibri" w:hAnsi="Calibri" w:cs="Calibri"/>
          <w:kern w:val="0"/>
          <w:sz w:val="24"/>
          <w:szCs w:val="24"/>
          <w:lang w:eastAsia="en-GB"/>
          <w14:ligatures w14:val="none"/>
        </w:rPr>
        <w:t>C</w:t>
      </w:r>
      <w:r w:rsidRPr="00EA2557">
        <w:rPr>
          <w:rFonts w:ascii="Calibri" w:eastAsia="Calibri" w:hAnsi="Calibri" w:cs="Calibri"/>
          <w:kern w:val="0"/>
          <w:sz w:val="24"/>
          <w:szCs w:val="24"/>
          <w:lang w:eastAsia="en-GB"/>
          <w14:ligatures w14:val="none"/>
        </w:rPr>
        <w:t>hair)G Coates</w:t>
      </w:r>
      <w:r w:rsidR="00EA2557" w:rsidRPr="00EA2557">
        <w:rPr>
          <w:rFonts w:ascii="Calibri" w:eastAsia="Calibri" w:hAnsi="Calibri" w:cs="Calibri"/>
          <w:kern w:val="0"/>
          <w:sz w:val="24"/>
          <w:szCs w:val="24"/>
          <w:lang w:eastAsia="en-GB"/>
          <w14:ligatures w14:val="none"/>
        </w:rPr>
        <w:t xml:space="preserve"> (Vice Chair)</w:t>
      </w:r>
      <w:r w:rsidRPr="00EA2557">
        <w:rPr>
          <w:rFonts w:ascii="Calibri" w:eastAsia="Calibri" w:hAnsi="Calibri" w:cs="Calibri"/>
          <w:kern w:val="0"/>
          <w:sz w:val="24"/>
          <w:szCs w:val="24"/>
          <w:lang w:eastAsia="en-GB"/>
          <w14:ligatures w14:val="none"/>
        </w:rPr>
        <w:t xml:space="preserve"> J Wright, S Crossman, A </w:t>
      </w:r>
      <w:proofErr w:type="gramStart"/>
      <w:r w:rsidRPr="00EA2557">
        <w:rPr>
          <w:rFonts w:ascii="Calibri" w:eastAsia="Calibri" w:hAnsi="Calibri" w:cs="Calibri"/>
          <w:kern w:val="0"/>
          <w:sz w:val="24"/>
          <w:szCs w:val="24"/>
          <w:lang w:eastAsia="en-GB"/>
          <w14:ligatures w14:val="none"/>
        </w:rPr>
        <w:t>Thompson,  S</w:t>
      </w:r>
      <w:proofErr w:type="gramEnd"/>
      <w:r w:rsidRPr="00EA2557">
        <w:rPr>
          <w:rFonts w:ascii="Calibri" w:eastAsia="Calibri" w:hAnsi="Calibri" w:cs="Calibri"/>
          <w:kern w:val="0"/>
          <w:sz w:val="24"/>
          <w:szCs w:val="24"/>
          <w:lang w:eastAsia="en-GB"/>
          <w14:ligatures w14:val="none"/>
        </w:rPr>
        <w:t xml:space="preserve"> Jones, M Pickup A Shaw </w:t>
      </w:r>
    </w:p>
    <w:p w14:paraId="28F04324" w14:textId="6914978D" w:rsidR="00AE6724" w:rsidRPr="00EA2557" w:rsidRDefault="00AE6724" w:rsidP="00AE6724">
      <w:pPr>
        <w:spacing w:before="100" w:beforeAutospacing="1" w:after="100" w:afterAutospacing="1" w:line="240" w:lineRule="auto"/>
        <w:rPr>
          <w:rFonts w:ascii="Calibri" w:eastAsia="Calibri" w:hAnsi="Calibri" w:cs="Calibri"/>
          <w:b/>
          <w:bCs/>
          <w:kern w:val="0"/>
          <w:sz w:val="24"/>
          <w:szCs w:val="24"/>
          <w:lang w:eastAsia="en-GB"/>
          <w14:ligatures w14:val="none"/>
        </w:rPr>
      </w:pPr>
      <w:r w:rsidRPr="00EA2557">
        <w:rPr>
          <w:rFonts w:ascii="Calibri" w:eastAsia="Calibri" w:hAnsi="Calibri" w:cs="Calibri"/>
          <w:b/>
          <w:bCs/>
          <w:kern w:val="0"/>
          <w:sz w:val="24"/>
          <w:szCs w:val="24"/>
          <w:lang w:eastAsia="en-GB"/>
          <w14:ligatures w14:val="none"/>
        </w:rPr>
        <w:t xml:space="preserve">Residents in attendance </w:t>
      </w:r>
      <w:r w:rsidR="00113C59" w:rsidRPr="00EA2557">
        <w:rPr>
          <w:rFonts w:ascii="Calibri" w:eastAsia="Calibri" w:hAnsi="Calibri" w:cs="Calibri"/>
          <w:b/>
          <w:bCs/>
          <w:kern w:val="0"/>
          <w:sz w:val="24"/>
          <w:szCs w:val="24"/>
          <w:lang w:eastAsia="en-GB"/>
          <w14:ligatures w14:val="none"/>
        </w:rPr>
        <w:t>3</w:t>
      </w:r>
    </w:p>
    <w:p w14:paraId="244C78FF" w14:textId="60018516" w:rsidR="00AE6724" w:rsidRPr="00EA2557" w:rsidRDefault="00AE6724" w:rsidP="00AE6724">
      <w:pPr>
        <w:widowControl w:val="0"/>
        <w:numPr>
          <w:ilvl w:val="0"/>
          <w:numId w:val="1"/>
        </w:numPr>
        <w:tabs>
          <w:tab w:val="left" w:pos="360"/>
        </w:tabs>
        <w:autoSpaceDE w:val="0"/>
        <w:autoSpaceDN w:val="0"/>
        <w:adjustRightInd w:val="0"/>
        <w:spacing w:after="120" w:line="240" w:lineRule="auto"/>
        <w:contextualSpacing/>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Apologies.  </w:t>
      </w:r>
      <w:r w:rsidRPr="00EA2557">
        <w:rPr>
          <w:rFonts w:ascii="Calibri" w:eastAsia="Times New Roman" w:hAnsi="Calibri" w:cs="Times New Roman"/>
          <w:bCs/>
          <w:kern w:val="0"/>
          <w:sz w:val="24"/>
          <w:szCs w:val="24"/>
          <w:lang w:val="en-US"/>
          <w14:ligatures w14:val="none"/>
        </w:rPr>
        <w:t>A</w:t>
      </w:r>
      <w:r w:rsidRPr="00EA2557">
        <w:rPr>
          <w:rFonts w:ascii="Calibri" w:eastAsia="Times New Roman" w:hAnsi="Calibri" w:cs="Times New Roman"/>
          <w:kern w:val="0"/>
          <w:sz w:val="24"/>
          <w:szCs w:val="24"/>
          <w:lang w:val="en-US"/>
          <w14:ligatures w14:val="none"/>
        </w:rPr>
        <w:t>pologies for absence were received from Cllrs VR</w:t>
      </w:r>
      <w:r w:rsidR="00EA2557" w:rsidRPr="00EA2557">
        <w:rPr>
          <w:rFonts w:ascii="Calibri" w:eastAsia="Times New Roman" w:hAnsi="Calibri" w:cs="Times New Roman"/>
          <w:kern w:val="0"/>
          <w:sz w:val="24"/>
          <w:szCs w:val="24"/>
          <w:lang w:val="en-US"/>
          <w14:ligatures w14:val="none"/>
        </w:rPr>
        <w:t xml:space="preserve"> </w:t>
      </w:r>
      <w:r w:rsidRPr="00EA2557">
        <w:rPr>
          <w:rFonts w:ascii="Calibri" w:eastAsia="Times New Roman" w:hAnsi="Calibri" w:cs="Times New Roman"/>
          <w:kern w:val="0"/>
          <w:sz w:val="24"/>
          <w:szCs w:val="24"/>
          <w:lang w:val="en-US"/>
          <w14:ligatures w14:val="none"/>
        </w:rPr>
        <w:t>L</w:t>
      </w:r>
      <w:r w:rsidR="00EA2557" w:rsidRPr="00EA2557">
        <w:rPr>
          <w:rFonts w:ascii="Calibri" w:eastAsia="Times New Roman" w:hAnsi="Calibri" w:cs="Times New Roman"/>
          <w:kern w:val="0"/>
          <w:sz w:val="24"/>
          <w:szCs w:val="24"/>
          <w:lang w:val="en-US"/>
          <w14:ligatures w14:val="none"/>
        </w:rPr>
        <w:t>eycester,</w:t>
      </w:r>
      <w:r w:rsidR="009F04CA" w:rsidRPr="00EA2557">
        <w:rPr>
          <w:rFonts w:ascii="Calibri" w:eastAsia="Times New Roman" w:hAnsi="Calibri" w:cs="Times New Roman"/>
          <w:kern w:val="0"/>
          <w:sz w:val="24"/>
          <w:szCs w:val="24"/>
          <w:lang w:val="en-US"/>
          <w14:ligatures w14:val="none"/>
        </w:rPr>
        <w:t xml:space="preserve"> D Nichols </w:t>
      </w:r>
    </w:p>
    <w:p w14:paraId="24CA9BF7" w14:textId="77777777" w:rsidR="00AE6724" w:rsidRPr="00EA2557" w:rsidRDefault="00AE6724" w:rsidP="00AE6724">
      <w:pPr>
        <w:widowControl w:val="0"/>
        <w:autoSpaceDE w:val="0"/>
        <w:autoSpaceDN w:val="0"/>
        <w:adjustRightInd w:val="0"/>
        <w:spacing w:after="120" w:line="240" w:lineRule="auto"/>
        <w:ind w:left="360"/>
        <w:contextualSpacing/>
        <w:rPr>
          <w:rFonts w:ascii="Calibri" w:eastAsia="Times New Roman" w:hAnsi="Calibri" w:cs="Times New Roman"/>
          <w:b/>
          <w:kern w:val="0"/>
          <w:sz w:val="24"/>
          <w:szCs w:val="24"/>
          <w:lang w:val="en-US"/>
          <w14:ligatures w14:val="none"/>
        </w:rPr>
      </w:pPr>
    </w:p>
    <w:p w14:paraId="0BCE1798" w14:textId="77777777" w:rsidR="00AE6724" w:rsidRPr="00EA2557" w:rsidRDefault="00AE6724" w:rsidP="00AE6724">
      <w:pPr>
        <w:widowControl w:val="0"/>
        <w:numPr>
          <w:ilvl w:val="0"/>
          <w:numId w:val="1"/>
        </w:numPr>
        <w:autoSpaceDE w:val="0"/>
        <w:autoSpaceDN w:val="0"/>
        <w:adjustRightInd w:val="0"/>
        <w:spacing w:after="120" w:line="240" w:lineRule="auto"/>
        <w:ind w:left="357"/>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Declaration of interests </w:t>
      </w:r>
    </w:p>
    <w:p w14:paraId="7C6BD2EB" w14:textId="5B4FA1B1" w:rsidR="00AE6724" w:rsidRPr="00EA2557" w:rsidRDefault="00473A63" w:rsidP="00AE6724">
      <w:pPr>
        <w:widowControl w:val="0"/>
        <w:autoSpaceDE w:val="0"/>
        <w:autoSpaceDN w:val="0"/>
        <w:adjustRightInd w:val="0"/>
        <w:spacing w:after="120" w:line="240" w:lineRule="auto"/>
        <w:ind w:left="357"/>
        <w:rPr>
          <w:rFonts w:ascii="Calibri" w:eastAsia="Times New Roman" w:hAnsi="Calibri" w:cs="Times New Roman"/>
          <w:kern w:val="0"/>
          <w:sz w:val="24"/>
          <w:szCs w:val="24"/>
          <w14:ligatures w14:val="none"/>
        </w:rPr>
      </w:pPr>
      <w:r>
        <w:rPr>
          <w:rFonts w:ascii="Calibri" w:eastAsia="Times New Roman" w:hAnsi="Calibri" w:cs="Times New Roman"/>
          <w:kern w:val="0"/>
          <w:sz w:val="24"/>
          <w:szCs w:val="24"/>
          <w14:ligatures w14:val="none"/>
        </w:rPr>
        <w:t xml:space="preserve">S Crossman declared an interest as Plumley </w:t>
      </w:r>
      <w:r w:rsidR="00BD6215">
        <w:rPr>
          <w:rFonts w:ascii="Calibri" w:eastAsia="Times New Roman" w:hAnsi="Calibri" w:cs="Times New Roman"/>
          <w:kern w:val="0"/>
          <w:sz w:val="24"/>
          <w:szCs w:val="24"/>
          <w14:ligatures w14:val="none"/>
        </w:rPr>
        <w:t xml:space="preserve">Methodist </w:t>
      </w:r>
      <w:r w:rsidR="00874E4A">
        <w:rPr>
          <w:rFonts w:ascii="Calibri" w:eastAsia="Times New Roman" w:hAnsi="Calibri" w:cs="Times New Roman"/>
          <w:kern w:val="0"/>
          <w:sz w:val="24"/>
          <w:szCs w:val="24"/>
          <w14:ligatures w14:val="none"/>
        </w:rPr>
        <w:t>Church</w:t>
      </w:r>
      <w:r>
        <w:rPr>
          <w:rFonts w:ascii="Calibri" w:eastAsia="Times New Roman" w:hAnsi="Calibri" w:cs="Times New Roman"/>
          <w:kern w:val="0"/>
          <w:sz w:val="24"/>
          <w:szCs w:val="24"/>
          <w14:ligatures w14:val="none"/>
        </w:rPr>
        <w:t xml:space="preserve"> as invoice received from them for room hire  </w:t>
      </w:r>
    </w:p>
    <w:p w14:paraId="4F87841F" w14:textId="77777777" w:rsidR="00AE6724" w:rsidRPr="00EA2557" w:rsidRDefault="00AE6724" w:rsidP="00AE6724">
      <w:pPr>
        <w:widowControl w:val="0"/>
        <w:numPr>
          <w:ilvl w:val="0"/>
          <w:numId w:val="1"/>
        </w:numPr>
        <w:autoSpaceDE w:val="0"/>
        <w:autoSpaceDN w:val="0"/>
        <w:adjustRightInd w:val="0"/>
        <w:spacing w:after="120" w:line="240" w:lineRule="auto"/>
        <w:contextualSpacing/>
        <w:rPr>
          <w:rFonts w:ascii="Calibri" w:eastAsia="Times New Roman" w:hAnsi="Calibri" w:cs="Times New Roman"/>
          <w:b/>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Minutes of last meeting </w:t>
      </w:r>
    </w:p>
    <w:p w14:paraId="1CE471C1" w14:textId="77777777" w:rsidR="00AE6724" w:rsidRPr="00EA2557" w:rsidRDefault="00AE6724" w:rsidP="00AE6724">
      <w:pPr>
        <w:widowControl w:val="0"/>
        <w:autoSpaceDE w:val="0"/>
        <w:autoSpaceDN w:val="0"/>
        <w:adjustRightInd w:val="0"/>
        <w:spacing w:after="120" w:line="240" w:lineRule="auto"/>
        <w:ind w:left="360"/>
        <w:contextualSpacing/>
        <w:rPr>
          <w:rFonts w:ascii="Calibri" w:eastAsia="Times New Roman" w:hAnsi="Calibri" w:cs="Times New Roman"/>
          <w:b/>
          <w:kern w:val="0"/>
          <w:sz w:val="24"/>
          <w:szCs w:val="24"/>
          <w:lang w:val="en-US"/>
          <w14:ligatures w14:val="none"/>
        </w:rPr>
      </w:pPr>
    </w:p>
    <w:p w14:paraId="76C998AB" w14:textId="77777777" w:rsidR="00473A63" w:rsidRDefault="00AE6724" w:rsidP="00473A63">
      <w:pPr>
        <w:widowControl w:val="0"/>
        <w:autoSpaceDE w:val="0"/>
        <w:autoSpaceDN w:val="0"/>
        <w:adjustRightInd w:val="0"/>
        <w:spacing w:after="120" w:line="240" w:lineRule="auto"/>
        <w:ind w:left="360"/>
        <w:contextualSpacing/>
        <w:rPr>
          <w:rFonts w:ascii="Calibri" w:eastAsia="Times New Roman" w:hAnsi="Calibri" w:cs="Times New Roman"/>
          <w:kern w:val="0"/>
          <w:sz w:val="24"/>
          <w:szCs w:val="24"/>
          <w:lang w:val="en-US"/>
          <w14:ligatures w14:val="none"/>
        </w:rPr>
      </w:pPr>
      <w:bookmarkStart w:id="0" w:name="_Hlk160649638"/>
      <w:r w:rsidRPr="00EA2557">
        <w:rPr>
          <w:rFonts w:ascii="Calibri" w:eastAsia="Times New Roman" w:hAnsi="Calibri" w:cs="Times New Roman"/>
          <w:b/>
          <w:kern w:val="0"/>
          <w:sz w:val="24"/>
          <w:szCs w:val="24"/>
          <w:lang w:val="en-US"/>
          <w14:ligatures w14:val="none"/>
        </w:rPr>
        <w:t>PTB/</w:t>
      </w:r>
      <w:r w:rsidR="000A43CC" w:rsidRPr="00EA2557">
        <w:rPr>
          <w:rFonts w:ascii="Calibri" w:eastAsia="Times New Roman" w:hAnsi="Calibri" w:cs="Times New Roman"/>
          <w:b/>
          <w:kern w:val="0"/>
          <w:sz w:val="24"/>
          <w:szCs w:val="24"/>
          <w:lang w:val="en-US"/>
          <w14:ligatures w14:val="none"/>
        </w:rPr>
        <w:t>43</w:t>
      </w:r>
      <w:r w:rsidRPr="00EA2557">
        <w:rPr>
          <w:rFonts w:ascii="Calibri" w:eastAsia="Times New Roman" w:hAnsi="Calibri" w:cs="Times New Roman"/>
          <w:b/>
          <w:kern w:val="0"/>
          <w:sz w:val="24"/>
          <w:szCs w:val="24"/>
          <w:lang w:val="en-US"/>
          <w14:ligatures w14:val="none"/>
        </w:rPr>
        <w:t xml:space="preserve">/2324 Resolved to </w:t>
      </w:r>
      <w:bookmarkEnd w:id="0"/>
      <w:r w:rsidRPr="00EA2557">
        <w:rPr>
          <w:rFonts w:ascii="Calibri" w:eastAsia="Times New Roman" w:hAnsi="Calibri" w:cs="Times New Roman"/>
          <w:kern w:val="0"/>
          <w:sz w:val="24"/>
          <w:szCs w:val="24"/>
          <w:lang w:val="en-US"/>
          <w14:ligatures w14:val="none"/>
        </w:rPr>
        <w:t xml:space="preserve">approve &amp; sign the Minutes of the meetings held on the </w:t>
      </w:r>
      <w:proofErr w:type="gramStart"/>
      <w:r w:rsidR="00473A63">
        <w:rPr>
          <w:rFonts w:ascii="Calibri" w:eastAsia="Times New Roman" w:hAnsi="Calibri" w:cs="Times New Roman"/>
          <w:kern w:val="0"/>
          <w:sz w:val="24"/>
          <w:szCs w:val="24"/>
          <w:lang w:val="en-US"/>
          <w14:ligatures w14:val="none"/>
        </w:rPr>
        <w:t>10</w:t>
      </w:r>
      <w:r w:rsidR="00473A63" w:rsidRPr="00473A63">
        <w:rPr>
          <w:rFonts w:ascii="Calibri" w:eastAsia="Times New Roman" w:hAnsi="Calibri" w:cs="Times New Roman"/>
          <w:kern w:val="0"/>
          <w:sz w:val="24"/>
          <w:szCs w:val="24"/>
          <w:vertAlign w:val="superscript"/>
          <w:lang w:val="en-US"/>
          <w14:ligatures w14:val="none"/>
        </w:rPr>
        <w:t>th</w:t>
      </w:r>
      <w:proofErr w:type="gramEnd"/>
      <w:r w:rsidR="00473A63">
        <w:rPr>
          <w:rFonts w:ascii="Calibri" w:eastAsia="Times New Roman" w:hAnsi="Calibri" w:cs="Times New Roman"/>
          <w:kern w:val="0"/>
          <w:sz w:val="24"/>
          <w:szCs w:val="24"/>
          <w:lang w:val="en-US"/>
          <w14:ligatures w14:val="none"/>
        </w:rPr>
        <w:t xml:space="preserve"> January 2024</w:t>
      </w:r>
    </w:p>
    <w:p w14:paraId="356499B2" w14:textId="77777777" w:rsidR="00473A63" w:rsidRDefault="00473A63" w:rsidP="00473A63">
      <w:pPr>
        <w:widowControl w:val="0"/>
        <w:autoSpaceDE w:val="0"/>
        <w:autoSpaceDN w:val="0"/>
        <w:adjustRightInd w:val="0"/>
        <w:spacing w:after="120" w:line="240" w:lineRule="auto"/>
        <w:ind w:left="360"/>
        <w:contextualSpacing/>
        <w:rPr>
          <w:rFonts w:ascii="Calibri" w:eastAsia="Times New Roman" w:hAnsi="Calibri" w:cs="Times New Roman"/>
          <w:b/>
          <w:kern w:val="0"/>
          <w:sz w:val="24"/>
          <w:szCs w:val="24"/>
          <w:lang w:val="en-US"/>
          <w14:ligatures w14:val="none"/>
        </w:rPr>
      </w:pPr>
    </w:p>
    <w:p w14:paraId="304D890D" w14:textId="3747A809" w:rsidR="00AE6724" w:rsidRPr="00473A63" w:rsidRDefault="00AE6724" w:rsidP="00473A63">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kern w:val="0"/>
          <w:sz w:val="24"/>
          <w:szCs w:val="24"/>
          <w:lang w:val="en-US"/>
          <w14:ligatures w14:val="none"/>
        </w:rPr>
      </w:pPr>
      <w:r w:rsidRPr="00473A63">
        <w:rPr>
          <w:rFonts w:ascii="Calibri" w:eastAsia="Times New Roman" w:hAnsi="Calibri" w:cs="Times New Roman"/>
          <w:b/>
          <w:kern w:val="0"/>
          <w:sz w:val="24"/>
          <w:szCs w:val="24"/>
          <w:lang w:val="en-US"/>
          <w14:ligatures w14:val="none"/>
        </w:rPr>
        <w:t xml:space="preserve">Clerks Report </w:t>
      </w:r>
      <w:r w:rsidR="00473A63">
        <w:rPr>
          <w:rFonts w:ascii="Calibri" w:eastAsia="Times New Roman" w:hAnsi="Calibri" w:cs="Times New Roman"/>
          <w:b/>
          <w:kern w:val="0"/>
          <w:sz w:val="24"/>
          <w:szCs w:val="24"/>
          <w:lang w:val="en-US"/>
          <w14:ligatures w14:val="none"/>
        </w:rPr>
        <w:t xml:space="preserve">(attached) </w:t>
      </w:r>
    </w:p>
    <w:p w14:paraId="298F8354" w14:textId="77777777" w:rsidR="00AE6724" w:rsidRPr="00EA2557" w:rsidRDefault="00AE6724" w:rsidP="00AE6724">
      <w:pPr>
        <w:widowControl w:val="0"/>
        <w:numPr>
          <w:ilvl w:val="1"/>
          <w:numId w:val="1"/>
        </w:numPr>
        <w:autoSpaceDE w:val="0"/>
        <w:autoSpaceDN w:val="0"/>
        <w:adjustRightInd w:val="0"/>
        <w:spacing w:after="120" w:line="240" w:lineRule="auto"/>
        <w:rPr>
          <w:rFonts w:ascii="Calibri" w:eastAsia="Times New Roman" w:hAnsi="Calibri" w:cs="Times New Roman"/>
          <w:kern w:val="0"/>
          <w:sz w:val="24"/>
          <w:szCs w:val="24"/>
          <w:lang w:val="en-US"/>
          <w14:ligatures w14:val="none"/>
        </w:rPr>
      </w:pPr>
      <w:r w:rsidRPr="00EA2557">
        <w:rPr>
          <w:rFonts w:ascii="Calibri" w:eastAsia="Times New Roman" w:hAnsi="Calibri" w:cs="Times New Roman"/>
          <w:kern w:val="0"/>
          <w:sz w:val="24"/>
          <w:szCs w:val="24"/>
          <w:lang w:val="en-US"/>
          <w14:ligatures w14:val="none"/>
        </w:rPr>
        <w:t xml:space="preserve">Correspondence and to take decisions on items where </w:t>
      </w:r>
      <w:proofErr w:type="gramStart"/>
      <w:r w:rsidRPr="00EA2557">
        <w:rPr>
          <w:rFonts w:ascii="Calibri" w:eastAsia="Times New Roman" w:hAnsi="Calibri" w:cs="Times New Roman"/>
          <w:kern w:val="0"/>
          <w:sz w:val="24"/>
          <w:szCs w:val="24"/>
          <w:lang w:val="en-US"/>
          <w14:ligatures w14:val="none"/>
        </w:rPr>
        <w:t>necessary</w:t>
      </w:r>
      <w:proofErr w:type="gramEnd"/>
    </w:p>
    <w:p w14:paraId="669F3C37" w14:textId="77777777" w:rsidR="009F04CA" w:rsidRPr="00EA2557" w:rsidRDefault="00AE6724" w:rsidP="00AE6724">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kern w:val="0"/>
          <w:sz w:val="24"/>
          <w:szCs w:val="24"/>
          <w:lang w:val="en-US"/>
          <w14:ligatures w14:val="none"/>
        </w:rPr>
        <w:t xml:space="preserve">Reports of additional Road Traffic Accidents and near misses </w:t>
      </w:r>
    </w:p>
    <w:p w14:paraId="01ADEB8F" w14:textId="58D2AF1E" w:rsidR="00AE6724" w:rsidRPr="00EA2557" w:rsidRDefault="009F04CA" w:rsidP="009F04CA">
      <w:pPr>
        <w:widowControl w:val="0"/>
        <w:autoSpaceDE w:val="0"/>
        <w:autoSpaceDN w:val="0"/>
        <w:adjustRightInd w:val="0"/>
        <w:spacing w:after="120" w:line="240" w:lineRule="auto"/>
        <w:ind w:left="425"/>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b/>
          <w:kern w:val="0"/>
          <w:sz w:val="24"/>
          <w:szCs w:val="24"/>
          <w:lang w:val="en-US"/>
          <w14:ligatures w14:val="none"/>
        </w:rPr>
        <w:t>PTB/4</w:t>
      </w:r>
      <w:r w:rsidR="00EA2557">
        <w:rPr>
          <w:rFonts w:ascii="Calibri" w:eastAsia="Times New Roman" w:hAnsi="Calibri" w:cs="Times New Roman"/>
          <w:b/>
          <w:kern w:val="0"/>
          <w:sz w:val="24"/>
          <w:szCs w:val="24"/>
          <w:lang w:val="en-US"/>
          <w14:ligatures w14:val="none"/>
        </w:rPr>
        <w:t>4</w:t>
      </w:r>
      <w:r w:rsidRPr="00EA2557">
        <w:rPr>
          <w:rFonts w:ascii="Calibri" w:eastAsia="Times New Roman" w:hAnsi="Calibri" w:cs="Times New Roman"/>
          <w:b/>
          <w:kern w:val="0"/>
          <w:sz w:val="24"/>
          <w:szCs w:val="24"/>
          <w:lang w:val="en-US"/>
          <w14:ligatures w14:val="none"/>
        </w:rPr>
        <w:t>/2324 Resolved to</w:t>
      </w:r>
      <w:r w:rsidR="00EA2557">
        <w:rPr>
          <w:rFonts w:ascii="Calibri" w:eastAsia="Times New Roman" w:hAnsi="Calibri" w:cs="Times New Roman"/>
          <w:b/>
          <w:kern w:val="0"/>
          <w:sz w:val="24"/>
          <w:szCs w:val="24"/>
          <w:lang w:val="en-US"/>
          <w14:ligatures w14:val="none"/>
        </w:rPr>
        <w:t xml:space="preserve"> </w:t>
      </w:r>
      <w:r w:rsidR="00EA2557" w:rsidRPr="00EA2557">
        <w:rPr>
          <w:rFonts w:ascii="Calibri" w:eastAsia="Times New Roman" w:hAnsi="Calibri" w:cs="Times New Roman"/>
          <w:bCs/>
          <w:kern w:val="0"/>
          <w:sz w:val="24"/>
          <w:szCs w:val="24"/>
          <w:lang w:val="en-US"/>
          <w14:ligatures w14:val="none"/>
        </w:rPr>
        <w:t xml:space="preserve">receive the </w:t>
      </w:r>
      <w:proofErr w:type="gramStart"/>
      <w:r w:rsidR="00EA2557" w:rsidRPr="00EA2557">
        <w:rPr>
          <w:rFonts w:ascii="Calibri" w:eastAsia="Times New Roman" w:hAnsi="Calibri" w:cs="Times New Roman"/>
          <w:bCs/>
          <w:kern w:val="0"/>
          <w:sz w:val="24"/>
          <w:szCs w:val="24"/>
          <w:lang w:val="en-US"/>
          <w14:ligatures w14:val="none"/>
        </w:rPr>
        <w:t>correspondence</w:t>
      </w:r>
      <w:proofErr w:type="gramEnd"/>
    </w:p>
    <w:p w14:paraId="08328FB7" w14:textId="77777777" w:rsidR="00AE6724" w:rsidRPr="00EA2557" w:rsidRDefault="00AE6724" w:rsidP="00AE6724">
      <w:pPr>
        <w:widowControl w:val="0"/>
        <w:autoSpaceDE w:val="0"/>
        <w:autoSpaceDN w:val="0"/>
        <w:adjustRightInd w:val="0"/>
        <w:spacing w:after="120" w:line="240" w:lineRule="auto"/>
        <w:ind w:left="360"/>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Financial Payments – </w:t>
      </w:r>
    </w:p>
    <w:p w14:paraId="16C00CE4" w14:textId="77777777" w:rsidR="00AE6724" w:rsidRPr="00EA2557" w:rsidRDefault="00AE6724" w:rsidP="00AE6724">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kern w:val="0"/>
          <w:sz w:val="24"/>
          <w:szCs w:val="24"/>
          <w:lang w:val="en-US"/>
          <w14:ligatures w14:val="none"/>
        </w:rPr>
      </w:pPr>
      <w:bookmarkStart w:id="1" w:name="_Hlk75434134"/>
      <w:r w:rsidRPr="00EA2557">
        <w:rPr>
          <w:rFonts w:ascii="Calibri" w:eastAsia="Times New Roman" w:hAnsi="Calibri" w:cs="Times New Roman"/>
          <w:kern w:val="0"/>
          <w:sz w:val="24"/>
          <w:szCs w:val="24"/>
          <w:lang w:val="en-US"/>
          <w14:ligatures w14:val="none"/>
        </w:rPr>
        <w:t>To approve payments. Includes: Salaries &amp; expenses</w:t>
      </w:r>
      <w:r w:rsidRPr="00EA2557">
        <w:rPr>
          <w:rFonts w:ascii="Calibri" w:eastAsia="Times New Roman" w:hAnsi="Calibri" w:cs="Times New Roman"/>
          <w:b/>
          <w:kern w:val="0"/>
          <w:sz w:val="24"/>
          <w:szCs w:val="24"/>
          <w:lang w:val="en-US"/>
          <w14:ligatures w14:val="none"/>
        </w:rPr>
        <w:t>.</w:t>
      </w:r>
    </w:p>
    <w:p w14:paraId="60BB5425" w14:textId="77777777" w:rsidR="00AE6724" w:rsidRDefault="00AE6724" w:rsidP="00AE6724">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To approve the balances in the Operational and Reserves/ Savings accounts.</w:t>
      </w:r>
    </w:p>
    <w:p w14:paraId="30729A37" w14:textId="77777777" w:rsidR="00473A63" w:rsidRPr="00EA2557" w:rsidRDefault="00473A63" w:rsidP="00473A63">
      <w:pPr>
        <w:widowControl w:val="0"/>
        <w:autoSpaceDE w:val="0"/>
        <w:autoSpaceDN w:val="0"/>
        <w:adjustRightInd w:val="0"/>
        <w:spacing w:after="80" w:line="240" w:lineRule="auto"/>
        <w:ind w:left="1145"/>
        <w:rPr>
          <w:rFonts w:ascii="Calibri" w:eastAsia="Times New Roman" w:hAnsi="Calibri" w:cs="Times New Roman"/>
          <w:bCs/>
          <w:kern w:val="0"/>
          <w:sz w:val="24"/>
          <w:szCs w:val="24"/>
          <w:lang w:val="en-US"/>
          <w14:ligatures w14:val="none"/>
        </w:rPr>
      </w:pPr>
    </w:p>
    <w:p w14:paraId="7F01025D" w14:textId="03E7090E" w:rsidR="009F04CA" w:rsidRPr="00EA2557" w:rsidRDefault="009F04CA" w:rsidP="009F04CA">
      <w:pPr>
        <w:widowControl w:val="0"/>
        <w:autoSpaceDE w:val="0"/>
        <w:autoSpaceDN w:val="0"/>
        <w:adjustRightInd w:val="0"/>
        <w:spacing w:after="80" w:line="240" w:lineRule="auto"/>
        <w:ind w:left="425"/>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PTB/4</w:t>
      </w:r>
      <w:r w:rsidR="00EA2557">
        <w:rPr>
          <w:rFonts w:ascii="Calibri" w:eastAsia="Times New Roman" w:hAnsi="Calibri" w:cs="Times New Roman"/>
          <w:b/>
          <w:kern w:val="0"/>
          <w:sz w:val="24"/>
          <w:szCs w:val="24"/>
          <w:lang w:val="en-US"/>
          <w14:ligatures w14:val="none"/>
        </w:rPr>
        <w:t>5</w:t>
      </w:r>
      <w:r w:rsidRPr="00EA2557">
        <w:rPr>
          <w:rFonts w:ascii="Calibri" w:eastAsia="Times New Roman" w:hAnsi="Calibri" w:cs="Times New Roman"/>
          <w:b/>
          <w:kern w:val="0"/>
          <w:sz w:val="24"/>
          <w:szCs w:val="24"/>
          <w:lang w:val="en-US"/>
          <w14:ligatures w14:val="none"/>
        </w:rPr>
        <w:t>/2324 Resolved to</w:t>
      </w:r>
      <w:r w:rsidR="00EA2557">
        <w:rPr>
          <w:rFonts w:ascii="Calibri" w:eastAsia="Times New Roman" w:hAnsi="Calibri" w:cs="Times New Roman"/>
          <w:b/>
          <w:kern w:val="0"/>
          <w:sz w:val="24"/>
          <w:szCs w:val="24"/>
          <w:lang w:val="en-US"/>
          <w14:ligatures w14:val="none"/>
        </w:rPr>
        <w:t xml:space="preserve"> </w:t>
      </w:r>
      <w:r w:rsidR="00EA2557">
        <w:rPr>
          <w:rFonts w:ascii="Calibri" w:eastAsia="Times New Roman" w:hAnsi="Calibri" w:cs="Times New Roman"/>
          <w:bCs/>
          <w:kern w:val="0"/>
          <w:sz w:val="24"/>
          <w:szCs w:val="24"/>
          <w:lang w:val="en-US"/>
          <w14:ligatures w14:val="none"/>
        </w:rPr>
        <w:t xml:space="preserve">approve the payments and balances </w:t>
      </w:r>
      <w:proofErr w:type="gramStart"/>
      <w:r w:rsidR="00EA2557">
        <w:rPr>
          <w:rFonts w:ascii="Calibri" w:eastAsia="Times New Roman" w:hAnsi="Calibri" w:cs="Times New Roman"/>
          <w:bCs/>
          <w:kern w:val="0"/>
          <w:sz w:val="24"/>
          <w:szCs w:val="24"/>
          <w:lang w:val="en-US"/>
          <w14:ligatures w14:val="none"/>
        </w:rPr>
        <w:t>presented</w:t>
      </w:r>
      <w:proofErr w:type="gramEnd"/>
      <w:r w:rsidR="00EA2557">
        <w:rPr>
          <w:rFonts w:ascii="Calibri" w:eastAsia="Times New Roman" w:hAnsi="Calibri" w:cs="Times New Roman"/>
          <w:bCs/>
          <w:kern w:val="0"/>
          <w:sz w:val="24"/>
          <w:szCs w:val="24"/>
          <w:lang w:val="en-US"/>
          <w14:ligatures w14:val="none"/>
        </w:rPr>
        <w:t xml:space="preserve"> </w:t>
      </w:r>
    </w:p>
    <w:p w14:paraId="0D97EB6B" w14:textId="77777777" w:rsidR="00AE6724" w:rsidRPr="00EA2557" w:rsidRDefault="00AE6724" w:rsidP="00AE6724">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 xml:space="preserve">Noticeboard refurbishment </w:t>
      </w:r>
    </w:p>
    <w:p w14:paraId="0DF6D99C" w14:textId="6E89F9DD" w:rsidR="009F04CA" w:rsidRDefault="00EA2557" w:rsidP="009F04CA">
      <w:pPr>
        <w:widowControl w:val="0"/>
        <w:autoSpaceDE w:val="0"/>
        <w:autoSpaceDN w:val="0"/>
        <w:adjustRightInd w:val="0"/>
        <w:spacing w:after="80" w:line="240" w:lineRule="auto"/>
        <w:ind w:left="360"/>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Action </w:t>
      </w:r>
      <w:r w:rsidR="009F04CA" w:rsidRPr="00EA2557">
        <w:rPr>
          <w:rFonts w:ascii="Calibri" w:eastAsia="Times New Roman" w:hAnsi="Calibri" w:cs="Times New Roman"/>
          <w:bCs/>
          <w:kern w:val="0"/>
          <w:sz w:val="24"/>
          <w:szCs w:val="24"/>
          <w:lang w:val="en-US"/>
          <w14:ligatures w14:val="none"/>
        </w:rPr>
        <w:t xml:space="preserve">Further discussions </w:t>
      </w:r>
      <w:r>
        <w:rPr>
          <w:rFonts w:ascii="Calibri" w:eastAsia="Times New Roman" w:hAnsi="Calibri" w:cs="Times New Roman"/>
          <w:bCs/>
          <w:kern w:val="0"/>
          <w:sz w:val="24"/>
          <w:szCs w:val="24"/>
          <w:lang w:val="en-US"/>
          <w14:ligatures w14:val="none"/>
        </w:rPr>
        <w:t>required about a potential “</w:t>
      </w:r>
      <w:proofErr w:type="gramStart"/>
      <w:r>
        <w:rPr>
          <w:rFonts w:ascii="Calibri" w:eastAsia="Times New Roman" w:hAnsi="Calibri" w:cs="Times New Roman"/>
          <w:bCs/>
          <w:kern w:val="0"/>
          <w:sz w:val="24"/>
          <w:szCs w:val="24"/>
          <w:lang w:val="en-US"/>
          <w14:ligatures w14:val="none"/>
        </w:rPr>
        <w:t>Parish  Brand</w:t>
      </w:r>
      <w:proofErr w:type="gramEnd"/>
      <w:r>
        <w:rPr>
          <w:rFonts w:ascii="Calibri" w:eastAsia="Times New Roman" w:hAnsi="Calibri" w:cs="Times New Roman"/>
          <w:bCs/>
          <w:kern w:val="0"/>
          <w:sz w:val="24"/>
          <w:szCs w:val="24"/>
          <w:lang w:val="en-US"/>
          <w14:ligatures w14:val="none"/>
        </w:rPr>
        <w:t xml:space="preserve">” for Notice Boards, website and newsletters.   </w:t>
      </w:r>
    </w:p>
    <w:p w14:paraId="1F906797" w14:textId="77777777" w:rsidR="00473A63" w:rsidRPr="00EA2557" w:rsidRDefault="00473A63" w:rsidP="009F04CA">
      <w:pPr>
        <w:widowControl w:val="0"/>
        <w:autoSpaceDE w:val="0"/>
        <w:autoSpaceDN w:val="0"/>
        <w:adjustRightInd w:val="0"/>
        <w:spacing w:after="80" w:line="240" w:lineRule="auto"/>
        <w:ind w:left="360"/>
        <w:rPr>
          <w:rFonts w:ascii="Calibri" w:eastAsia="Times New Roman" w:hAnsi="Calibri" w:cs="Times New Roman"/>
          <w:bCs/>
          <w:kern w:val="0"/>
          <w:sz w:val="24"/>
          <w:szCs w:val="24"/>
          <w:lang w:val="en-US"/>
          <w14:ligatures w14:val="none"/>
        </w:rPr>
      </w:pPr>
    </w:p>
    <w:bookmarkEnd w:id="1"/>
    <w:p w14:paraId="182F2D1C" w14:textId="77777777" w:rsidR="00AE6724" w:rsidRPr="00EA2557" w:rsidRDefault="00AE6724" w:rsidP="00AE6724">
      <w:pPr>
        <w:widowControl w:val="0"/>
        <w:numPr>
          <w:ilvl w:val="0"/>
          <w:numId w:val="1"/>
        </w:numPr>
        <w:tabs>
          <w:tab w:val="clear" w:pos="360"/>
        </w:tabs>
        <w:autoSpaceDE w:val="0"/>
        <w:autoSpaceDN w:val="0"/>
        <w:adjustRightInd w:val="0"/>
        <w:spacing w:after="120" w:line="240" w:lineRule="auto"/>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b/>
          <w:kern w:val="0"/>
          <w:sz w:val="24"/>
          <w:szCs w:val="24"/>
          <w:lang w:val="en-US"/>
          <w14:ligatures w14:val="none"/>
        </w:rPr>
        <w:t>To receive any comments and reports by Councilors concerning transport, planning, footpaths, highways, Village Hall, Parish Plan, Community Pride, Community Resilience, Home watch</w:t>
      </w:r>
    </w:p>
    <w:p w14:paraId="64E2385A" w14:textId="77777777" w:rsidR="00AE6724" w:rsidRPr="00EA2557" w:rsidRDefault="00AE6724" w:rsidP="00AE6724">
      <w:pPr>
        <w:widowControl w:val="0"/>
        <w:autoSpaceDE w:val="0"/>
        <w:autoSpaceDN w:val="0"/>
        <w:adjustRightInd w:val="0"/>
        <w:spacing w:after="120" w:line="240" w:lineRule="auto"/>
        <w:ind w:left="360"/>
        <w:rPr>
          <w:rFonts w:ascii="Calibri" w:eastAsia="Times New Roman" w:hAnsi="Calibri" w:cs="Times New Roman"/>
          <w:b/>
          <w:i/>
          <w:kern w:val="0"/>
          <w:sz w:val="24"/>
          <w:szCs w:val="24"/>
          <w:lang w:val="en-US"/>
          <w14:ligatures w14:val="none"/>
        </w:rPr>
      </w:pPr>
      <w:r w:rsidRPr="00EA2557">
        <w:rPr>
          <w:rFonts w:ascii="Calibri" w:eastAsia="Times New Roman" w:hAnsi="Calibri" w:cs="Times New Roman"/>
          <w:b/>
          <w:i/>
          <w:kern w:val="0"/>
          <w:sz w:val="24"/>
          <w:szCs w:val="24"/>
          <w:lang w:val="en-US"/>
          <w14:ligatures w14:val="none"/>
        </w:rPr>
        <w:t xml:space="preserve">Note - When receiving reports and making resolutions perceived risks need to be identified and if necessary agreed actions required to mitigate </w:t>
      </w:r>
      <w:proofErr w:type="gramStart"/>
      <w:r w:rsidRPr="00EA2557">
        <w:rPr>
          <w:rFonts w:ascii="Calibri" w:eastAsia="Times New Roman" w:hAnsi="Calibri" w:cs="Times New Roman"/>
          <w:b/>
          <w:i/>
          <w:kern w:val="0"/>
          <w:sz w:val="24"/>
          <w:szCs w:val="24"/>
          <w:lang w:val="en-US"/>
          <w14:ligatures w14:val="none"/>
        </w:rPr>
        <w:t>them</w:t>
      </w:r>
      <w:proofErr w:type="gramEnd"/>
      <w:r w:rsidRPr="00EA2557">
        <w:rPr>
          <w:rFonts w:ascii="Calibri" w:eastAsia="Times New Roman" w:hAnsi="Calibri" w:cs="Times New Roman"/>
          <w:b/>
          <w:i/>
          <w:kern w:val="0"/>
          <w:sz w:val="24"/>
          <w:szCs w:val="24"/>
          <w:lang w:val="en-US"/>
          <w14:ligatures w14:val="none"/>
        </w:rPr>
        <w:t xml:space="preserve"> </w:t>
      </w:r>
    </w:p>
    <w:p w14:paraId="5598C2D7" w14:textId="3F150402" w:rsidR="00AE6724" w:rsidRPr="00EA2557" w:rsidRDefault="00AE6724" w:rsidP="00AE6724">
      <w:pPr>
        <w:widowControl w:val="0"/>
        <w:numPr>
          <w:ilvl w:val="0"/>
          <w:numId w:val="1"/>
        </w:numPr>
        <w:autoSpaceDE w:val="0"/>
        <w:autoSpaceDN w:val="0"/>
        <w:adjustRightInd w:val="0"/>
        <w:spacing w:after="120" w:line="240" w:lineRule="auto"/>
        <w:contextualSpacing/>
        <w:rPr>
          <w:rFonts w:ascii="Calibri" w:eastAsia="Times New Roman" w:hAnsi="Calibri" w:cs="Times New Roman"/>
          <w:kern w:val="0"/>
          <w:sz w:val="24"/>
          <w:szCs w:val="24"/>
          <w:lang w:val="en-US"/>
          <w14:ligatures w14:val="none"/>
        </w:rPr>
      </w:pPr>
      <w:r w:rsidRPr="00EA2557">
        <w:rPr>
          <w:rFonts w:ascii="Calibri" w:eastAsia="Times New Roman" w:hAnsi="Calibri" w:cs="Times New Roman"/>
          <w:b/>
          <w:i/>
          <w:kern w:val="0"/>
          <w:sz w:val="24"/>
          <w:szCs w:val="24"/>
          <w:lang w:val="en-US"/>
          <w14:ligatures w14:val="none"/>
        </w:rPr>
        <w:t xml:space="preserve"> </w:t>
      </w:r>
      <w:r w:rsidRPr="00EA2557">
        <w:rPr>
          <w:rFonts w:ascii="Calibri" w:eastAsia="Times New Roman" w:hAnsi="Calibri" w:cs="Times New Roman"/>
          <w:b/>
          <w:kern w:val="0"/>
          <w:sz w:val="24"/>
          <w:szCs w:val="24"/>
          <w:lang w:val="en-US"/>
          <w14:ligatures w14:val="none"/>
        </w:rPr>
        <w:t xml:space="preserve">General Highways issues – </w:t>
      </w:r>
      <w:r w:rsidR="00EA2557" w:rsidRPr="00EA2557">
        <w:rPr>
          <w:rFonts w:ascii="Calibri" w:eastAsia="Times New Roman" w:hAnsi="Calibri" w:cs="Times New Roman"/>
          <w:bCs/>
          <w:kern w:val="0"/>
          <w:sz w:val="24"/>
          <w:szCs w:val="24"/>
          <w:lang w:val="en-US"/>
          <w14:ligatures w14:val="none"/>
        </w:rPr>
        <w:t xml:space="preserve">as noted in the Highways Action Log </w:t>
      </w:r>
    </w:p>
    <w:p w14:paraId="60778C64" w14:textId="77777777" w:rsidR="00AE6724" w:rsidRPr="00EA2557" w:rsidRDefault="00AE6724" w:rsidP="00AE6724">
      <w:pPr>
        <w:widowControl w:val="0"/>
        <w:autoSpaceDE w:val="0"/>
        <w:autoSpaceDN w:val="0"/>
        <w:adjustRightInd w:val="0"/>
        <w:spacing w:after="120" w:line="240" w:lineRule="auto"/>
        <w:ind w:left="1145"/>
        <w:contextualSpacing/>
        <w:rPr>
          <w:rFonts w:ascii="Calibri" w:eastAsia="Times New Roman" w:hAnsi="Calibri" w:cs="Times New Roman"/>
          <w:bCs/>
          <w:kern w:val="0"/>
          <w:sz w:val="24"/>
          <w:szCs w:val="24"/>
          <w:lang w:val="en-US"/>
          <w14:ligatures w14:val="none"/>
        </w:rPr>
      </w:pPr>
    </w:p>
    <w:p w14:paraId="6551D3CF" w14:textId="24478763" w:rsidR="00AE6724" w:rsidRPr="00EA2557" w:rsidRDefault="00AE6724" w:rsidP="00AE6724">
      <w:pPr>
        <w:widowControl w:val="0"/>
        <w:numPr>
          <w:ilvl w:val="0"/>
          <w:numId w:val="1"/>
        </w:numPr>
        <w:autoSpaceDE w:val="0"/>
        <w:autoSpaceDN w:val="0"/>
        <w:adjustRightInd w:val="0"/>
        <w:spacing w:after="120" w:line="240" w:lineRule="auto"/>
        <w:ind w:left="357"/>
        <w:contextualSpacing/>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Average Speed Camera Scheme </w:t>
      </w:r>
    </w:p>
    <w:p w14:paraId="61875486" w14:textId="77777777" w:rsidR="00EA2557" w:rsidRPr="00EA2557" w:rsidRDefault="00EA2557" w:rsidP="00EA2557">
      <w:pPr>
        <w:rPr>
          <w:rFonts w:ascii="Calibri" w:eastAsia="Times New Roman" w:hAnsi="Calibri" w:cs="Times New Roman"/>
          <w:bCs/>
          <w:kern w:val="0"/>
          <w:sz w:val="24"/>
          <w:szCs w:val="24"/>
          <w:lang w:val="en-US"/>
          <w14:ligatures w14:val="none"/>
        </w:rPr>
      </w:pPr>
    </w:p>
    <w:p w14:paraId="0FEF11B7" w14:textId="62116DC3" w:rsidR="00EA2557" w:rsidRPr="00EA2557" w:rsidRDefault="00EA2557" w:rsidP="00EA2557">
      <w:pPr>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 xml:space="preserve">Noted that there were still ongoing discussions between the PCC Office and Cheshire East Council about the electricity supply. </w:t>
      </w:r>
    </w:p>
    <w:p w14:paraId="0F37933B" w14:textId="77777777" w:rsidR="00AE6724" w:rsidRPr="00EA2557" w:rsidRDefault="00AE6724" w:rsidP="00AE6724">
      <w:pPr>
        <w:widowControl w:val="0"/>
        <w:autoSpaceDE w:val="0"/>
        <w:autoSpaceDN w:val="0"/>
        <w:adjustRightInd w:val="0"/>
        <w:spacing w:after="120" w:line="240" w:lineRule="auto"/>
        <w:ind w:left="357"/>
        <w:contextualSpacing/>
        <w:rPr>
          <w:rFonts w:ascii="Calibri" w:eastAsia="Times New Roman" w:hAnsi="Calibri" w:cs="Times New Roman"/>
          <w:kern w:val="0"/>
          <w:sz w:val="24"/>
          <w:szCs w:val="24"/>
          <w:lang w:val="en-US"/>
          <w14:ligatures w14:val="none"/>
        </w:rPr>
      </w:pPr>
    </w:p>
    <w:p w14:paraId="6217E88B" w14:textId="77777777" w:rsidR="00AE6724" w:rsidRPr="00EA2557" w:rsidRDefault="00AE6724" w:rsidP="00AE6724">
      <w:pPr>
        <w:widowControl w:val="0"/>
        <w:numPr>
          <w:ilvl w:val="0"/>
          <w:numId w:val="1"/>
        </w:numPr>
        <w:autoSpaceDE w:val="0"/>
        <w:autoSpaceDN w:val="0"/>
        <w:adjustRightInd w:val="0"/>
        <w:spacing w:after="240" w:line="240" w:lineRule="auto"/>
        <w:ind w:left="357" w:hanging="357"/>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Planning </w:t>
      </w:r>
      <w:bookmarkStart w:id="2" w:name="_Hlk49335081"/>
      <w:r w:rsidRPr="00EA2557">
        <w:rPr>
          <w:rFonts w:ascii="Calibri" w:eastAsia="Times New Roman" w:hAnsi="Calibri" w:cs="Times New Roman"/>
          <w:bCs/>
          <w:kern w:val="0"/>
          <w:sz w:val="24"/>
          <w:szCs w:val="24"/>
          <w:lang w:val="en-US"/>
          <w14:ligatures w14:val="none"/>
        </w:rPr>
        <w:t xml:space="preserve">To review current planning </w:t>
      </w:r>
      <w:proofErr w:type="gramStart"/>
      <w:r w:rsidRPr="00EA2557">
        <w:rPr>
          <w:rFonts w:ascii="Calibri" w:eastAsia="Times New Roman" w:hAnsi="Calibri" w:cs="Times New Roman"/>
          <w:bCs/>
          <w:kern w:val="0"/>
          <w:sz w:val="24"/>
          <w:szCs w:val="24"/>
          <w:lang w:val="en-US"/>
          <w14:ligatures w14:val="none"/>
        </w:rPr>
        <w:t>applications</w:t>
      </w:r>
      <w:proofErr w:type="gramEnd"/>
    </w:p>
    <w:p w14:paraId="4A40F97B" w14:textId="77777777" w:rsidR="00AE6724" w:rsidRPr="00EA2557" w:rsidRDefault="00AE6724" w:rsidP="00AE6724">
      <w:pPr>
        <w:numPr>
          <w:ilvl w:val="0"/>
          <w:numId w:val="2"/>
        </w:numPr>
        <w:contextualSpacing/>
        <w:rPr>
          <w:rFonts w:ascii="Calibri" w:eastAsia="Times New Roman" w:hAnsi="Calibri" w:cs="Times New Roman"/>
          <w:b/>
          <w:bCs/>
          <w:kern w:val="0"/>
          <w:sz w:val="24"/>
          <w:szCs w:val="24"/>
          <w:lang w:val="en-US"/>
          <w14:ligatures w14:val="none"/>
        </w:rPr>
      </w:pPr>
      <w:bookmarkStart w:id="3" w:name="_Hlk160460672"/>
      <w:r w:rsidRPr="00EA2557">
        <w:rPr>
          <w:rFonts w:ascii="Calibri" w:eastAsia="Times New Roman" w:hAnsi="Calibri" w:cs="Times New Roman"/>
          <w:b/>
          <w:kern w:val="0"/>
          <w:sz w:val="24"/>
          <w:szCs w:val="24"/>
          <w:lang w:val="en-US"/>
          <w14:ligatures w14:val="none"/>
        </w:rPr>
        <w:t>24/0578M Holford Hall, The Barn, Mill Lane, Plumley, Cheshire East, WA16 0UA</w:t>
      </w:r>
    </w:p>
    <w:p w14:paraId="26D4369C" w14:textId="4C8D8105" w:rsidR="00EA2557" w:rsidRDefault="009F04CA" w:rsidP="009F04CA">
      <w:pPr>
        <w:ind w:left="1080"/>
        <w:contextualSpacing/>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PTB/</w:t>
      </w:r>
      <w:r w:rsidR="00EA2557">
        <w:rPr>
          <w:rFonts w:ascii="Calibri" w:eastAsia="Times New Roman" w:hAnsi="Calibri" w:cs="Times New Roman"/>
          <w:b/>
          <w:kern w:val="0"/>
          <w:sz w:val="24"/>
          <w:szCs w:val="24"/>
          <w:lang w:val="en-US"/>
          <w14:ligatures w14:val="none"/>
        </w:rPr>
        <w:t>46</w:t>
      </w:r>
      <w:r w:rsidRPr="00EA2557">
        <w:rPr>
          <w:rFonts w:ascii="Calibri" w:eastAsia="Times New Roman" w:hAnsi="Calibri" w:cs="Times New Roman"/>
          <w:b/>
          <w:kern w:val="0"/>
          <w:sz w:val="24"/>
          <w:szCs w:val="24"/>
          <w:lang w:val="en-US"/>
          <w14:ligatures w14:val="none"/>
        </w:rPr>
        <w:t xml:space="preserve">/2324 Resolved </w:t>
      </w:r>
      <w:r w:rsidR="00EA2557">
        <w:rPr>
          <w:rFonts w:ascii="Calibri" w:eastAsia="Times New Roman" w:hAnsi="Calibri" w:cs="Times New Roman"/>
          <w:bCs/>
          <w:kern w:val="0"/>
          <w:sz w:val="24"/>
          <w:szCs w:val="24"/>
          <w:lang w:val="en-US"/>
          <w14:ligatures w14:val="none"/>
        </w:rPr>
        <w:t>to make no comment on this application.</w:t>
      </w:r>
    </w:p>
    <w:p w14:paraId="47BA98BB" w14:textId="209FA045" w:rsidR="009F04CA" w:rsidRPr="00EA2557" w:rsidRDefault="00EA2557" w:rsidP="009F04CA">
      <w:pPr>
        <w:ind w:left="1080"/>
        <w:contextualSpacing/>
        <w:rPr>
          <w:rFonts w:ascii="Calibri" w:eastAsia="Times New Roman" w:hAnsi="Calibri" w:cs="Times New Roman"/>
          <w:b/>
          <w:bCs/>
          <w:kern w:val="0"/>
          <w:sz w:val="24"/>
          <w:szCs w:val="24"/>
          <w:lang w:val="en-US"/>
          <w14:ligatures w14:val="none"/>
        </w:rPr>
      </w:pPr>
      <w:r>
        <w:rPr>
          <w:rFonts w:ascii="Calibri" w:eastAsia="Times New Roman" w:hAnsi="Calibri" w:cs="Times New Roman"/>
          <w:bCs/>
          <w:kern w:val="0"/>
          <w:sz w:val="24"/>
          <w:szCs w:val="24"/>
          <w:lang w:val="en-US"/>
          <w14:ligatures w14:val="none"/>
        </w:rPr>
        <w:t xml:space="preserve"> </w:t>
      </w:r>
    </w:p>
    <w:p w14:paraId="39AFCD7C" w14:textId="6B9B71DC" w:rsidR="00AE6724" w:rsidRPr="00EA2557" w:rsidRDefault="00AE6724" w:rsidP="00AE6724">
      <w:pPr>
        <w:numPr>
          <w:ilvl w:val="0"/>
          <w:numId w:val="2"/>
        </w:numPr>
        <w:contextualSpacing/>
        <w:rPr>
          <w:rFonts w:ascii="Calibri" w:eastAsia="Times New Roman" w:hAnsi="Calibri" w:cs="Times New Roman"/>
          <w:b/>
          <w:bCs/>
          <w:kern w:val="0"/>
          <w:sz w:val="24"/>
          <w:szCs w:val="24"/>
          <w:lang w:val="en-US"/>
          <w14:ligatures w14:val="none"/>
        </w:rPr>
      </w:pPr>
      <w:r w:rsidRPr="00EA2557">
        <w:rPr>
          <w:rFonts w:ascii="Aptos" w:eastAsia="Aptos" w:hAnsi="Aptos" w:cs="Times New Roman"/>
          <w:b/>
          <w:bCs/>
          <w:kern w:val="0"/>
          <w:sz w:val="24"/>
          <w:szCs w:val="24"/>
          <w14:ligatures w14:val="none"/>
        </w:rPr>
        <w:t xml:space="preserve">24/0764M Variation of </w:t>
      </w:r>
      <w:proofErr w:type="gramStart"/>
      <w:r w:rsidRPr="00EA2557">
        <w:rPr>
          <w:rFonts w:ascii="Aptos" w:eastAsia="Aptos" w:hAnsi="Aptos" w:cs="Times New Roman"/>
          <w:b/>
          <w:bCs/>
          <w:kern w:val="0"/>
          <w:sz w:val="24"/>
          <w:szCs w:val="24"/>
          <w14:ligatures w14:val="none"/>
        </w:rPr>
        <w:t>C</w:t>
      </w:r>
      <w:r w:rsidR="00EA2557">
        <w:rPr>
          <w:rFonts w:ascii="Aptos" w:eastAsia="Aptos" w:hAnsi="Aptos" w:cs="Times New Roman"/>
          <w:b/>
          <w:bCs/>
          <w:kern w:val="0"/>
          <w:sz w:val="24"/>
          <w:szCs w:val="24"/>
          <w14:ligatures w14:val="none"/>
        </w:rPr>
        <w:t>on</w:t>
      </w:r>
      <w:r w:rsidRPr="00EA2557">
        <w:rPr>
          <w:rFonts w:ascii="Aptos" w:eastAsia="Aptos" w:hAnsi="Aptos" w:cs="Times New Roman"/>
          <w:b/>
          <w:bCs/>
          <w:kern w:val="0"/>
          <w:sz w:val="24"/>
          <w:szCs w:val="24"/>
          <w14:ligatures w14:val="none"/>
        </w:rPr>
        <w:t>dition Sandy lane</w:t>
      </w:r>
      <w:proofErr w:type="gramEnd"/>
      <w:r w:rsidRPr="00EA2557">
        <w:rPr>
          <w:rFonts w:ascii="Aptos" w:eastAsia="Aptos" w:hAnsi="Aptos" w:cs="Times New Roman"/>
          <w:b/>
          <w:bCs/>
          <w:kern w:val="0"/>
          <w:sz w:val="24"/>
          <w:szCs w:val="24"/>
          <w14:ligatures w14:val="none"/>
        </w:rPr>
        <w:t xml:space="preserve"> Cottage, WA16 8TL</w:t>
      </w:r>
    </w:p>
    <w:p w14:paraId="6563F259" w14:textId="4B811DE1" w:rsidR="009F04CA" w:rsidRPr="00EA2557" w:rsidRDefault="009F04CA" w:rsidP="009F04CA">
      <w:pPr>
        <w:ind w:left="1080"/>
        <w:contextualSpacing/>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PTB/</w:t>
      </w:r>
      <w:r w:rsidR="00EA2557">
        <w:rPr>
          <w:rFonts w:ascii="Calibri" w:eastAsia="Times New Roman" w:hAnsi="Calibri" w:cs="Times New Roman"/>
          <w:b/>
          <w:kern w:val="0"/>
          <w:sz w:val="24"/>
          <w:szCs w:val="24"/>
          <w:lang w:val="en-US"/>
          <w14:ligatures w14:val="none"/>
        </w:rPr>
        <w:t>47</w:t>
      </w:r>
      <w:r w:rsidRPr="00EA2557">
        <w:rPr>
          <w:rFonts w:ascii="Calibri" w:eastAsia="Times New Roman" w:hAnsi="Calibri" w:cs="Times New Roman"/>
          <w:b/>
          <w:kern w:val="0"/>
          <w:sz w:val="24"/>
          <w:szCs w:val="24"/>
          <w:lang w:val="en-US"/>
          <w14:ligatures w14:val="none"/>
        </w:rPr>
        <w:t xml:space="preserve">/2324 Resolved </w:t>
      </w:r>
      <w:r w:rsidR="00EA2557" w:rsidRPr="00EA2557">
        <w:rPr>
          <w:rFonts w:ascii="Calibri" w:eastAsia="Times New Roman" w:hAnsi="Calibri" w:cs="Times New Roman"/>
          <w:bCs/>
          <w:kern w:val="0"/>
          <w:sz w:val="24"/>
          <w:szCs w:val="24"/>
          <w:lang w:val="en-US"/>
          <w14:ligatures w14:val="none"/>
        </w:rPr>
        <w:t>to make no comment on this</w:t>
      </w:r>
      <w:r w:rsidR="00EA2557">
        <w:rPr>
          <w:rFonts w:ascii="Calibri" w:eastAsia="Times New Roman" w:hAnsi="Calibri" w:cs="Times New Roman"/>
          <w:b/>
          <w:kern w:val="0"/>
          <w:sz w:val="24"/>
          <w:szCs w:val="24"/>
          <w:lang w:val="en-US"/>
          <w14:ligatures w14:val="none"/>
        </w:rPr>
        <w:t xml:space="preserve"> </w:t>
      </w:r>
      <w:r w:rsidR="00EA2557" w:rsidRPr="00EA2557">
        <w:rPr>
          <w:rFonts w:ascii="Calibri" w:eastAsia="Times New Roman" w:hAnsi="Calibri" w:cs="Times New Roman"/>
          <w:bCs/>
          <w:kern w:val="0"/>
          <w:sz w:val="24"/>
          <w:szCs w:val="24"/>
          <w:lang w:val="en-US"/>
          <w14:ligatures w14:val="none"/>
        </w:rPr>
        <w:t>application.</w:t>
      </w:r>
    </w:p>
    <w:p w14:paraId="011E18F7" w14:textId="77777777" w:rsidR="00EA2557" w:rsidRPr="00EA2557" w:rsidRDefault="00EA2557" w:rsidP="009F04CA">
      <w:pPr>
        <w:ind w:left="1080"/>
        <w:contextualSpacing/>
        <w:rPr>
          <w:rFonts w:ascii="Calibri" w:eastAsia="Times New Roman" w:hAnsi="Calibri" w:cs="Times New Roman"/>
          <w:b/>
          <w:bCs/>
          <w:kern w:val="0"/>
          <w:sz w:val="24"/>
          <w:szCs w:val="24"/>
          <w:lang w:val="en-US"/>
          <w14:ligatures w14:val="none"/>
        </w:rPr>
      </w:pPr>
    </w:p>
    <w:p w14:paraId="254C63CC" w14:textId="0E76FC49" w:rsidR="00AE6724" w:rsidRPr="00EA2557" w:rsidRDefault="00AE6724" w:rsidP="00AE6724">
      <w:pPr>
        <w:numPr>
          <w:ilvl w:val="0"/>
          <w:numId w:val="2"/>
        </w:numPr>
        <w:contextualSpacing/>
        <w:rPr>
          <w:rFonts w:ascii="Calibri" w:eastAsia="Times New Roman" w:hAnsi="Calibri" w:cs="Times New Roman"/>
          <w:b/>
          <w:kern w:val="0"/>
          <w:sz w:val="24"/>
          <w:szCs w:val="24"/>
          <w:lang w:val="en-US"/>
          <w14:ligatures w14:val="none"/>
        </w:rPr>
      </w:pPr>
      <w:r w:rsidRPr="00EA2557">
        <w:rPr>
          <w:rFonts w:ascii="Calibri" w:eastAsia="Calibri" w:hAnsi="Calibri" w:cs="Times New Roman"/>
          <w:b/>
          <w:kern w:val="0"/>
          <w:sz w:val="24"/>
          <w:szCs w:val="24"/>
          <w:lang w:val="en-US"/>
          <w14:ligatures w14:val="none"/>
        </w:rPr>
        <w:t>24/0008M</w:t>
      </w:r>
      <w:r w:rsidRPr="00EA2557">
        <w:rPr>
          <w:rFonts w:ascii="Calibri" w:eastAsia="Times New Roman" w:hAnsi="Calibri" w:cs="Times New Roman"/>
          <w:b/>
          <w:kern w:val="0"/>
          <w:sz w:val="24"/>
          <w:szCs w:val="24"/>
          <w:lang w:val="en-US"/>
          <w14:ligatures w14:val="none"/>
        </w:rPr>
        <w:t xml:space="preserve"> HOLLYHEDGE FARM MIDDLEWICH FARM TOFT WA16</w:t>
      </w:r>
      <w:r w:rsidR="00C23777">
        <w:rPr>
          <w:rFonts w:ascii="Calibri" w:eastAsia="Times New Roman" w:hAnsi="Calibri" w:cs="Times New Roman"/>
          <w:b/>
          <w:kern w:val="0"/>
          <w:sz w:val="24"/>
          <w:szCs w:val="24"/>
          <w:lang w:val="en-US"/>
          <w14:ligatures w14:val="none"/>
        </w:rPr>
        <w:t xml:space="preserve"> </w:t>
      </w:r>
      <w:r w:rsidRPr="00EA2557">
        <w:rPr>
          <w:rFonts w:ascii="Calibri" w:eastAsia="Times New Roman" w:hAnsi="Calibri" w:cs="Times New Roman"/>
          <w:b/>
          <w:kern w:val="0"/>
          <w:sz w:val="24"/>
          <w:szCs w:val="24"/>
          <w:lang w:val="en-US"/>
          <w14:ligatures w14:val="none"/>
        </w:rPr>
        <w:t>9PG</w:t>
      </w:r>
    </w:p>
    <w:p w14:paraId="7E9D5A67" w14:textId="7D467AFD" w:rsidR="00AE6724" w:rsidRDefault="00AE6724" w:rsidP="00AE6724">
      <w:pPr>
        <w:ind w:left="1080"/>
        <w:contextualSpacing/>
        <w:rPr>
          <w:rFonts w:ascii="Calibri" w:eastAsia="Times New Roman" w:hAnsi="Calibri" w:cs="Times New Roman"/>
          <w:kern w:val="0"/>
          <w:sz w:val="24"/>
          <w:szCs w:val="24"/>
          <w:lang w:val="en-US"/>
          <w14:ligatures w14:val="none"/>
        </w:rPr>
      </w:pPr>
      <w:r w:rsidRPr="00EA2557">
        <w:rPr>
          <w:rFonts w:ascii="Calibri" w:eastAsia="Times New Roman" w:hAnsi="Calibri" w:cs="Times New Roman"/>
          <w:kern w:val="0"/>
          <w:sz w:val="24"/>
          <w:szCs w:val="24"/>
          <w:lang w:val="en-US"/>
          <w14:ligatures w14:val="none"/>
        </w:rPr>
        <w:t>This was noted as no objection under delegated authority</w:t>
      </w:r>
      <w:r w:rsidR="00EA2557">
        <w:rPr>
          <w:rFonts w:ascii="Calibri" w:eastAsia="Times New Roman" w:hAnsi="Calibri" w:cs="Times New Roman"/>
          <w:kern w:val="0"/>
          <w:sz w:val="24"/>
          <w:szCs w:val="24"/>
          <w:lang w:val="en-US"/>
          <w14:ligatures w14:val="none"/>
        </w:rPr>
        <w:t>.</w:t>
      </w:r>
    </w:p>
    <w:p w14:paraId="630EFFF0" w14:textId="77777777" w:rsidR="00732332" w:rsidRDefault="00732332" w:rsidP="00732332">
      <w:pPr>
        <w:contextualSpacing/>
        <w:rPr>
          <w:rFonts w:ascii="Calibri" w:eastAsia="Times New Roman" w:hAnsi="Calibri" w:cs="Times New Roman"/>
          <w:kern w:val="0"/>
          <w:sz w:val="24"/>
          <w:szCs w:val="24"/>
          <w:lang w:val="en-US"/>
          <w14:ligatures w14:val="none"/>
        </w:rPr>
      </w:pPr>
    </w:p>
    <w:p w14:paraId="119CDB55" w14:textId="77777777" w:rsidR="00732332" w:rsidRPr="00732332" w:rsidRDefault="00732332" w:rsidP="00732332">
      <w:pPr>
        <w:widowControl w:val="0"/>
        <w:numPr>
          <w:ilvl w:val="0"/>
          <w:numId w:val="3"/>
        </w:numPr>
        <w:autoSpaceDE w:val="0"/>
        <w:autoSpaceDN w:val="0"/>
        <w:adjustRightInd w:val="0"/>
        <w:spacing w:after="120" w:line="240" w:lineRule="auto"/>
        <w:contextualSpacing/>
        <w:rPr>
          <w:rFonts w:ascii="Calibri" w:eastAsia="Times New Roman" w:hAnsi="Calibri" w:cs="Times New Roman"/>
          <w:b/>
          <w:kern w:val="0"/>
          <w:sz w:val="24"/>
          <w:szCs w:val="24"/>
          <w:lang w:val="en-US"/>
          <w14:ligatures w14:val="none"/>
        </w:rPr>
      </w:pPr>
      <w:r w:rsidRPr="00732332">
        <w:rPr>
          <w:rFonts w:ascii="Calibri" w:eastAsia="Times New Roman" w:hAnsi="Calibri" w:cs="Times New Roman"/>
          <w:b/>
          <w:kern w:val="0"/>
          <w:sz w:val="24"/>
          <w:szCs w:val="24"/>
          <w:lang w:val="en-US"/>
          <w14:ligatures w14:val="none"/>
        </w:rPr>
        <w:t>23/4110M GOLDEN PHEASANT HOTEL, PLUMLEY MOOR ROAD, PLUMLEY, WA16 9RX</w:t>
      </w:r>
    </w:p>
    <w:p w14:paraId="02DF1F70" w14:textId="77777777" w:rsidR="00732332" w:rsidRDefault="00732332" w:rsidP="00732332">
      <w:pPr>
        <w:contextualSpacing/>
        <w:rPr>
          <w:rFonts w:ascii="Calibri" w:eastAsia="Times New Roman" w:hAnsi="Calibri" w:cs="Times New Roman"/>
          <w:kern w:val="0"/>
          <w:sz w:val="24"/>
          <w:szCs w:val="24"/>
          <w:lang w:val="en-US"/>
          <w14:ligatures w14:val="none"/>
        </w:rPr>
      </w:pPr>
    </w:p>
    <w:p w14:paraId="264AF125" w14:textId="38BB8B11" w:rsidR="00732332" w:rsidRPr="00732332" w:rsidRDefault="00732332" w:rsidP="00732332">
      <w:pPr>
        <w:spacing w:after="0" w:line="240" w:lineRule="auto"/>
        <w:rPr>
          <w:rFonts w:ascii="Calibri" w:eastAsia="Aptos" w:hAnsi="Calibri" w:cs="Times New Roman"/>
          <w:b/>
          <w:bCs/>
          <w:i/>
          <w:iCs/>
          <w:szCs w:val="21"/>
        </w:rPr>
      </w:pPr>
      <w:r>
        <w:rPr>
          <w:rFonts w:ascii="Calibri" w:eastAsia="Aptos" w:hAnsi="Calibri" w:cs="Times New Roman"/>
          <w:szCs w:val="21"/>
        </w:rPr>
        <w:t>It was noted that the c</w:t>
      </w:r>
      <w:r w:rsidRPr="00732332">
        <w:rPr>
          <w:rFonts w:ascii="Calibri" w:eastAsia="Aptos" w:hAnsi="Calibri" w:cs="Times New Roman"/>
          <w:szCs w:val="21"/>
        </w:rPr>
        <w:t xml:space="preserve">omment from </w:t>
      </w:r>
      <w:r>
        <w:rPr>
          <w:rFonts w:ascii="Calibri" w:eastAsia="Aptos" w:hAnsi="Calibri" w:cs="Times New Roman"/>
          <w:szCs w:val="21"/>
        </w:rPr>
        <w:t xml:space="preserve">Cheshire East </w:t>
      </w:r>
      <w:r w:rsidRPr="00732332">
        <w:rPr>
          <w:rFonts w:ascii="Calibri" w:eastAsia="Aptos" w:hAnsi="Calibri" w:cs="Times New Roman"/>
          <w:szCs w:val="21"/>
        </w:rPr>
        <w:t xml:space="preserve">Highways </w:t>
      </w:r>
      <w:r>
        <w:rPr>
          <w:rFonts w:ascii="Calibri" w:eastAsia="Aptos" w:hAnsi="Calibri" w:cs="Times New Roman"/>
          <w:szCs w:val="21"/>
        </w:rPr>
        <w:t>regarding this application was</w:t>
      </w:r>
      <w:r w:rsidRPr="00732332">
        <w:rPr>
          <w:rFonts w:ascii="Calibri" w:eastAsia="Aptos" w:hAnsi="Calibri" w:cs="Times New Roman"/>
          <w:szCs w:val="21"/>
        </w:rPr>
        <w:t xml:space="preserve"> as follows: “</w:t>
      </w:r>
      <w:r w:rsidRPr="00732332">
        <w:rPr>
          <w:rFonts w:ascii="Calibri" w:eastAsia="Aptos" w:hAnsi="Calibri" w:cs="Times New Roman"/>
          <w:b/>
          <w:bCs/>
          <w:i/>
          <w:iCs/>
          <w:szCs w:val="21"/>
        </w:rPr>
        <w:t xml:space="preserve">The Head of Strategic Transport Notes the representations regarding poor footway provision between the site and the nearby railway station and Plumley Village; however, the principle of hotel use on this site is well established and the proposal would not be expected to result in a significant increase in footfall from either of these locations. Therefore, this is not considered to be a sustainable reason for refusal."  Highways </w:t>
      </w:r>
      <w:proofErr w:type="gramStart"/>
      <w:r w:rsidRPr="00732332">
        <w:rPr>
          <w:rFonts w:ascii="Calibri" w:eastAsia="Aptos" w:hAnsi="Calibri" w:cs="Times New Roman"/>
          <w:b/>
          <w:bCs/>
          <w:i/>
          <w:iCs/>
          <w:szCs w:val="21"/>
        </w:rPr>
        <w:t>on the basis of</w:t>
      </w:r>
      <w:proofErr w:type="gramEnd"/>
      <w:r w:rsidRPr="00732332">
        <w:rPr>
          <w:rFonts w:ascii="Calibri" w:eastAsia="Aptos" w:hAnsi="Calibri" w:cs="Times New Roman"/>
          <w:b/>
          <w:bCs/>
          <w:i/>
          <w:iCs/>
          <w:szCs w:val="21"/>
        </w:rPr>
        <w:t xml:space="preserve"> this comment raise no objection on Highway grounds to the proposal.</w:t>
      </w:r>
    </w:p>
    <w:p w14:paraId="2411EE63" w14:textId="77777777" w:rsidR="00732332" w:rsidRDefault="00732332" w:rsidP="00732332">
      <w:pPr>
        <w:spacing w:after="0" w:line="240" w:lineRule="auto"/>
        <w:rPr>
          <w:rFonts w:ascii="Calibri" w:eastAsia="Aptos" w:hAnsi="Calibri" w:cs="Times New Roman"/>
          <w:szCs w:val="21"/>
        </w:rPr>
      </w:pPr>
    </w:p>
    <w:p w14:paraId="79B81C9D" w14:textId="4189CE85" w:rsidR="00732332" w:rsidRDefault="00732332" w:rsidP="00732332">
      <w:pPr>
        <w:spacing w:after="0" w:line="240" w:lineRule="auto"/>
        <w:rPr>
          <w:rFonts w:ascii="Calibri" w:eastAsia="Aptos" w:hAnsi="Calibri" w:cs="Times New Roman"/>
          <w:szCs w:val="21"/>
        </w:rPr>
      </w:pPr>
      <w:r w:rsidRPr="00732332">
        <w:rPr>
          <w:rFonts w:ascii="Calibri" w:eastAsia="Aptos" w:hAnsi="Calibri" w:cs="Times New Roman"/>
          <w:b/>
          <w:bCs/>
          <w:szCs w:val="21"/>
        </w:rPr>
        <w:t>Action</w:t>
      </w:r>
      <w:r>
        <w:rPr>
          <w:rFonts w:ascii="Calibri" w:eastAsia="Aptos" w:hAnsi="Calibri" w:cs="Times New Roman"/>
          <w:szCs w:val="21"/>
        </w:rPr>
        <w:t xml:space="preserve"> The clerk to add comment against the application as </w:t>
      </w:r>
      <w:proofErr w:type="gramStart"/>
      <w:r>
        <w:rPr>
          <w:rFonts w:ascii="Calibri" w:eastAsia="Aptos" w:hAnsi="Calibri" w:cs="Times New Roman"/>
          <w:szCs w:val="21"/>
        </w:rPr>
        <w:t>follows</w:t>
      </w:r>
      <w:proofErr w:type="gramEnd"/>
    </w:p>
    <w:p w14:paraId="6FAE305B" w14:textId="48B8EF10" w:rsidR="00732332" w:rsidRPr="00732332" w:rsidRDefault="00732332" w:rsidP="00732332">
      <w:pPr>
        <w:spacing w:after="0" w:line="240" w:lineRule="auto"/>
        <w:rPr>
          <w:rFonts w:ascii="Calibri" w:eastAsia="Aptos" w:hAnsi="Calibri" w:cs="Times New Roman"/>
          <w:szCs w:val="21"/>
        </w:rPr>
      </w:pPr>
      <w:r>
        <w:rPr>
          <w:rFonts w:ascii="Calibri" w:eastAsia="Aptos" w:hAnsi="Calibri" w:cs="Times New Roman"/>
          <w:szCs w:val="21"/>
        </w:rPr>
        <w:t xml:space="preserve"> </w:t>
      </w:r>
    </w:p>
    <w:p w14:paraId="5EF30C8D" w14:textId="7C055A18" w:rsidR="00732332" w:rsidRPr="00732332" w:rsidRDefault="00732332" w:rsidP="00732332">
      <w:pPr>
        <w:spacing w:after="0" w:line="240" w:lineRule="auto"/>
        <w:rPr>
          <w:rFonts w:ascii="Calibri" w:eastAsia="Aptos" w:hAnsi="Calibri" w:cs="Times New Roman"/>
          <w:szCs w:val="21"/>
        </w:rPr>
      </w:pPr>
      <w:r w:rsidRPr="00732332">
        <w:rPr>
          <w:rFonts w:ascii="Calibri" w:eastAsia="Aptos" w:hAnsi="Calibri" w:cs="Times New Roman"/>
          <w:szCs w:val="21"/>
        </w:rPr>
        <w:t xml:space="preserve">We have </w:t>
      </w:r>
      <w:r>
        <w:rPr>
          <w:rFonts w:ascii="Calibri" w:eastAsia="Aptos" w:hAnsi="Calibri" w:cs="Times New Roman"/>
          <w:szCs w:val="21"/>
        </w:rPr>
        <w:t>noted</w:t>
      </w:r>
      <w:r w:rsidRPr="00732332">
        <w:rPr>
          <w:rFonts w:ascii="Calibri" w:eastAsia="Aptos" w:hAnsi="Calibri" w:cs="Times New Roman"/>
          <w:szCs w:val="21"/>
        </w:rPr>
        <w:t xml:space="preserve"> the comment on this application from the Head of Strategic Transport and we believe from our local experience that it is wrong.  People already access the Golden Pheasant from Plumley station and have great difficulty and feel unsafe.  There is no footpath/pavement for the last 50 </w:t>
      </w:r>
      <w:proofErr w:type="gramStart"/>
      <w:r w:rsidRPr="00732332">
        <w:rPr>
          <w:rFonts w:ascii="Calibri" w:eastAsia="Aptos" w:hAnsi="Calibri" w:cs="Times New Roman"/>
          <w:szCs w:val="21"/>
        </w:rPr>
        <w:t>metres</w:t>
      </w:r>
      <w:proofErr w:type="gramEnd"/>
      <w:r w:rsidRPr="00732332">
        <w:rPr>
          <w:rFonts w:ascii="Calibri" w:eastAsia="Aptos" w:hAnsi="Calibri" w:cs="Times New Roman"/>
          <w:szCs w:val="21"/>
        </w:rPr>
        <w:t xml:space="preserve"> and they have to walk on the road before they attempt to cross Plumley Moor Road at the bottom of the railway bridge which is blind - traffic approaching from the west cannot see pedestrians until their vehicle is at the top on the bridge.  In addition, there are no streetlights at this most dangerous position.  We therefore strongly content that any increase in pedestrian movements to and from the station is a safety hazard and wish the Council to negotiate with the applicants to provide at the applicants’ expense a continuation of the footpath until it reaches the pedestrian entrance to the pub.  We would also wish the Council and the Head of Strategic Transport to send us and publish the data we presume has been collected by survey that backs up the contention that the proposal will not result in a significant increase in footfall to and from the station.</w:t>
      </w:r>
      <w:r>
        <w:rPr>
          <w:rFonts w:ascii="Calibri" w:eastAsia="Aptos" w:hAnsi="Calibri" w:cs="Times New Roman"/>
          <w:szCs w:val="21"/>
        </w:rPr>
        <w:t xml:space="preserve"> - end</w:t>
      </w:r>
    </w:p>
    <w:p w14:paraId="2D1A47D7" w14:textId="77777777" w:rsidR="00732332" w:rsidRDefault="00732332" w:rsidP="00AE6724">
      <w:pPr>
        <w:ind w:left="1080"/>
        <w:contextualSpacing/>
        <w:rPr>
          <w:rFonts w:ascii="Calibri" w:eastAsia="Times New Roman" w:hAnsi="Calibri" w:cs="Times New Roman"/>
          <w:kern w:val="0"/>
          <w:sz w:val="24"/>
          <w:szCs w:val="24"/>
          <w:lang w:val="en-US"/>
          <w14:ligatures w14:val="none"/>
        </w:rPr>
      </w:pPr>
    </w:p>
    <w:p w14:paraId="75A224B0" w14:textId="77777777" w:rsidR="00AE6724" w:rsidRPr="00EA2557" w:rsidRDefault="00AE6724" w:rsidP="00AE6724">
      <w:pPr>
        <w:ind w:left="720"/>
        <w:contextualSpacing/>
        <w:rPr>
          <w:rFonts w:ascii="Calibri" w:eastAsia="Times New Roman" w:hAnsi="Calibri" w:cs="Times New Roman"/>
          <w:b/>
          <w:kern w:val="0"/>
          <w:sz w:val="24"/>
          <w:szCs w:val="24"/>
          <w:lang w:val="en-US"/>
          <w14:ligatures w14:val="none"/>
        </w:rPr>
      </w:pPr>
    </w:p>
    <w:bookmarkEnd w:id="2"/>
    <w:bookmarkEnd w:id="3"/>
    <w:p w14:paraId="68667D21" w14:textId="06AB5FC4" w:rsidR="00AE6724" w:rsidRPr="00EA2557" w:rsidRDefault="00AE6724" w:rsidP="00AE6724">
      <w:pPr>
        <w:widowControl w:val="0"/>
        <w:numPr>
          <w:ilvl w:val="0"/>
          <w:numId w:val="1"/>
        </w:numPr>
        <w:autoSpaceDE w:val="0"/>
        <w:autoSpaceDN w:val="0"/>
        <w:adjustRightInd w:val="0"/>
        <w:spacing w:after="240" w:line="240" w:lineRule="auto"/>
        <w:ind w:hanging="357"/>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Cheshire Oil Development </w:t>
      </w:r>
    </w:p>
    <w:p w14:paraId="594AD736" w14:textId="043EF565" w:rsidR="00A91EEE" w:rsidRPr="00EA2557" w:rsidRDefault="00A91EEE" w:rsidP="00A91EEE">
      <w:pPr>
        <w:widowControl w:val="0"/>
        <w:autoSpaceDE w:val="0"/>
        <w:autoSpaceDN w:val="0"/>
        <w:adjustRightInd w:val="0"/>
        <w:spacing w:after="240" w:line="240" w:lineRule="auto"/>
        <w:ind w:left="360"/>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 xml:space="preserve">There were no updates received. </w:t>
      </w:r>
    </w:p>
    <w:p w14:paraId="5B0E82B4" w14:textId="77777777" w:rsidR="00EA2557" w:rsidRPr="00EA2557" w:rsidRDefault="00AE6724" w:rsidP="00A91EEE">
      <w:pPr>
        <w:widowControl w:val="0"/>
        <w:numPr>
          <w:ilvl w:val="0"/>
          <w:numId w:val="1"/>
        </w:numPr>
        <w:autoSpaceDE w:val="0"/>
        <w:autoSpaceDN w:val="0"/>
        <w:adjustRightInd w:val="0"/>
        <w:spacing w:after="240" w:line="240" w:lineRule="auto"/>
        <w:ind w:hanging="357"/>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Police Liaison </w:t>
      </w:r>
    </w:p>
    <w:p w14:paraId="22C9AC08" w14:textId="616AD8DD" w:rsidR="00A91EEE" w:rsidRPr="00EA2557" w:rsidRDefault="00A91EEE" w:rsidP="00EA2557">
      <w:pPr>
        <w:widowControl w:val="0"/>
        <w:autoSpaceDE w:val="0"/>
        <w:autoSpaceDN w:val="0"/>
        <w:adjustRightInd w:val="0"/>
        <w:spacing w:after="240" w:line="240" w:lineRule="auto"/>
        <w:ind w:left="360"/>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 xml:space="preserve">There were no updates received. </w:t>
      </w:r>
    </w:p>
    <w:p w14:paraId="7DE4D3E3" w14:textId="56B92D39" w:rsidR="00AE6724" w:rsidRPr="00EA2557" w:rsidRDefault="00AE6724" w:rsidP="00AE6724">
      <w:pPr>
        <w:widowControl w:val="0"/>
        <w:numPr>
          <w:ilvl w:val="0"/>
          <w:numId w:val="1"/>
        </w:numPr>
        <w:autoSpaceDE w:val="0"/>
        <w:autoSpaceDN w:val="0"/>
        <w:adjustRightInd w:val="0"/>
        <w:spacing w:after="240" w:line="240" w:lineRule="auto"/>
        <w:ind w:hanging="357"/>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
          <w:kern w:val="0"/>
          <w:sz w:val="24"/>
          <w:szCs w:val="24"/>
          <w:lang w:val="en-US"/>
          <w14:ligatures w14:val="none"/>
        </w:rPr>
        <w:t xml:space="preserve">Footpaths </w:t>
      </w:r>
    </w:p>
    <w:p w14:paraId="015C1E84" w14:textId="756D1FF4" w:rsidR="00EA2557" w:rsidRPr="00EA2557" w:rsidRDefault="00EA2557" w:rsidP="00EA2557">
      <w:pPr>
        <w:widowControl w:val="0"/>
        <w:autoSpaceDE w:val="0"/>
        <w:autoSpaceDN w:val="0"/>
        <w:adjustRightInd w:val="0"/>
        <w:spacing w:after="240" w:line="240" w:lineRule="auto"/>
        <w:ind w:left="360"/>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 xml:space="preserve">As per comments in the </w:t>
      </w:r>
      <w:r w:rsidR="00CA7FBE" w:rsidRPr="00EA2557">
        <w:rPr>
          <w:rFonts w:ascii="Calibri" w:eastAsia="Times New Roman" w:hAnsi="Calibri" w:cs="Times New Roman"/>
          <w:bCs/>
          <w:kern w:val="0"/>
          <w:sz w:val="24"/>
          <w:szCs w:val="24"/>
          <w:lang w:val="en-US"/>
          <w14:ligatures w14:val="none"/>
        </w:rPr>
        <w:t>clerks’</w:t>
      </w:r>
      <w:r w:rsidRPr="00EA2557">
        <w:rPr>
          <w:rFonts w:ascii="Calibri" w:eastAsia="Times New Roman" w:hAnsi="Calibri" w:cs="Times New Roman"/>
          <w:bCs/>
          <w:kern w:val="0"/>
          <w:sz w:val="24"/>
          <w:szCs w:val="24"/>
          <w:lang w:val="en-US"/>
          <w14:ligatures w14:val="none"/>
        </w:rPr>
        <w:t xml:space="preserve"> report</w:t>
      </w:r>
      <w:r w:rsidR="00C23777">
        <w:rPr>
          <w:rFonts w:ascii="Calibri" w:eastAsia="Times New Roman" w:hAnsi="Calibri" w:cs="Times New Roman"/>
          <w:bCs/>
          <w:kern w:val="0"/>
          <w:sz w:val="24"/>
          <w:szCs w:val="24"/>
          <w:lang w:val="en-US"/>
          <w14:ligatures w14:val="none"/>
        </w:rPr>
        <w:t>.</w:t>
      </w:r>
    </w:p>
    <w:p w14:paraId="4EA1A286" w14:textId="77777777" w:rsidR="00AE6724" w:rsidRPr="00EA2557" w:rsidRDefault="00AE6724" w:rsidP="00AE6724">
      <w:pPr>
        <w:widowControl w:val="0"/>
        <w:numPr>
          <w:ilvl w:val="0"/>
          <w:numId w:val="1"/>
        </w:numPr>
        <w:autoSpaceDE w:val="0"/>
        <w:autoSpaceDN w:val="0"/>
        <w:adjustRightInd w:val="0"/>
        <w:spacing w:after="240" w:line="240" w:lineRule="auto"/>
        <w:ind w:hanging="357"/>
        <w:contextualSpacing/>
        <w:rPr>
          <w:rFonts w:ascii="Calibri" w:eastAsia="Times New Roman" w:hAnsi="Calibri" w:cs="Times New Roman"/>
          <w:b/>
          <w:kern w:val="0"/>
          <w:sz w:val="24"/>
          <w:szCs w:val="24"/>
          <w:lang w:val="en-US"/>
          <w14:ligatures w14:val="none"/>
        </w:rPr>
      </w:pPr>
      <w:r w:rsidRPr="00EA2557">
        <w:rPr>
          <w:rFonts w:ascii="Calibri" w:eastAsia="Times New Roman" w:hAnsi="Calibri" w:cs="Times New Roman"/>
          <w:b/>
          <w:kern w:val="0"/>
          <w:sz w:val="24"/>
          <w:szCs w:val="24"/>
          <w:lang w:val="en-US"/>
          <w14:ligatures w14:val="none"/>
        </w:rPr>
        <w:lastRenderedPageBreak/>
        <w:t xml:space="preserve">Meetings – </w:t>
      </w:r>
      <w:r w:rsidRPr="00EA2557">
        <w:rPr>
          <w:rFonts w:ascii="Calibri" w:eastAsia="Times New Roman" w:hAnsi="Calibri" w:cs="Times New Roman"/>
          <w:bCs/>
          <w:kern w:val="0"/>
          <w:sz w:val="24"/>
          <w:szCs w:val="24"/>
          <w:lang w:val="en-US"/>
          <w14:ligatures w14:val="none"/>
        </w:rPr>
        <w:t>To note feedback from meetings attended since the last meeting on the 11</w:t>
      </w:r>
      <w:r w:rsidRPr="00EA2557">
        <w:rPr>
          <w:rFonts w:ascii="Calibri" w:eastAsia="Times New Roman" w:hAnsi="Calibri" w:cs="Times New Roman"/>
          <w:bCs/>
          <w:kern w:val="0"/>
          <w:sz w:val="24"/>
          <w:szCs w:val="24"/>
          <w:vertAlign w:val="superscript"/>
          <w:lang w:val="en-US"/>
          <w14:ligatures w14:val="none"/>
        </w:rPr>
        <w:t>th</w:t>
      </w:r>
      <w:r w:rsidRPr="00EA2557">
        <w:rPr>
          <w:rFonts w:ascii="Calibri" w:eastAsia="Times New Roman" w:hAnsi="Calibri" w:cs="Times New Roman"/>
          <w:bCs/>
          <w:kern w:val="0"/>
          <w:sz w:val="24"/>
          <w:szCs w:val="24"/>
          <w:lang w:val="en-US"/>
          <w14:ligatures w14:val="none"/>
        </w:rPr>
        <w:t xml:space="preserve"> of January 2024</w:t>
      </w:r>
    </w:p>
    <w:p w14:paraId="29E4E0A6" w14:textId="77777777" w:rsidR="00AE6724" w:rsidRPr="00EA2557" w:rsidRDefault="00AE6724" w:rsidP="00AE6724">
      <w:pPr>
        <w:spacing w:after="240" w:line="240" w:lineRule="auto"/>
        <w:ind w:left="360"/>
        <w:contextualSpacing/>
        <w:rPr>
          <w:rFonts w:ascii="Calibri" w:eastAsia="Times New Roman" w:hAnsi="Calibri" w:cs="Times New Roman"/>
          <w:bCs/>
          <w:kern w:val="0"/>
          <w:sz w:val="24"/>
          <w:szCs w:val="24"/>
          <w:lang w:val="en-US"/>
          <w14:ligatures w14:val="none"/>
        </w:rPr>
      </w:pPr>
    </w:p>
    <w:p w14:paraId="2172B8D6" w14:textId="16BC5B5D" w:rsidR="0039434E" w:rsidRDefault="00AE6724" w:rsidP="00732332">
      <w:pPr>
        <w:numPr>
          <w:ilvl w:val="0"/>
          <w:numId w:val="1"/>
        </w:numPr>
        <w:spacing w:after="240" w:line="240" w:lineRule="auto"/>
        <w:ind w:hanging="357"/>
        <w:contextualSpacing/>
        <w:rPr>
          <w:rFonts w:ascii="Calibri" w:eastAsia="Times New Roman" w:hAnsi="Calibri" w:cs="Times New Roman"/>
          <w:bCs/>
          <w:kern w:val="0"/>
          <w:sz w:val="24"/>
          <w:szCs w:val="24"/>
          <w:lang w:val="en-US"/>
          <w14:ligatures w14:val="none"/>
        </w:rPr>
      </w:pPr>
      <w:r w:rsidRPr="00EA2557">
        <w:rPr>
          <w:rFonts w:ascii="Calibri" w:eastAsia="Times New Roman" w:hAnsi="Calibri" w:cs="Times New Roman"/>
          <w:bCs/>
          <w:kern w:val="0"/>
          <w:sz w:val="24"/>
          <w:szCs w:val="24"/>
          <w:lang w:val="en-US"/>
          <w14:ligatures w14:val="none"/>
        </w:rPr>
        <w:t xml:space="preserve">To receive any items for inclusion in the agenda for the next meeting </w:t>
      </w:r>
      <w:r w:rsidRPr="00EA2557">
        <w:rPr>
          <w:rFonts w:ascii="Calibri" w:eastAsia="Times New Roman" w:hAnsi="Calibri" w:cs="Times New Roman"/>
          <w:b/>
          <w:kern w:val="0"/>
          <w:sz w:val="24"/>
          <w:szCs w:val="24"/>
          <w:lang w:val="en-US"/>
          <w14:ligatures w14:val="none"/>
        </w:rPr>
        <w:t>in May 2024</w:t>
      </w:r>
      <w:r w:rsidRPr="00EA2557">
        <w:rPr>
          <w:rFonts w:ascii="Calibri" w:eastAsia="Times New Roman" w:hAnsi="Calibri" w:cs="Times New Roman"/>
          <w:bCs/>
          <w:kern w:val="0"/>
          <w:sz w:val="24"/>
          <w:szCs w:val="24"/>
          <w:lang w:val="en-US"/>
          <w14:ligatures w14:val="none"/>
        </w:rPr>
        <w:t xml:space="preserve"> </w:t>
      </w:r>
    </w:p>
    <w:p w14:paraId="7311DDC0" w14:textId="49EDA874" w:rsidR="00732332" w:rsidRPr="00732332" w:rsidRDefault="00732332" w:rsidP="00732332">
      <w:pPr>
        <w:rPr>
          <w:rFonts w:ascii="Calibri" w:eastAsia="Times New Roman" w:hAnsi="Calibri" w:cs="Times New Roman"/>
          <w:bCs/>
          <w:kern w:val="0"/>
          <w:sz w:val="24"/>
          <w:szCs w:val="24"/>
          <w:lang w:val="en-US"/>
          <w14:ligatures w14:val="none"/>
        </w:rPr>
      </w:pPr>
      <w:r>
        <w:rPr>
          <w:rFonts w:ascii="Calibri" w:eastAsia="Times New Roman" w:hAnsi="Calibri" w:cs="Times New Roman"/>
          <w:bCs/>
          <w:kern w:val="0"/>
          <w:sz w:val="24"/>
          <w:szCs w:val="24"/>
          <w:lang w:val="en-US"/>
          <w14:ligatures w14:val="none"/>
        </w:rPr>
        <w:t xml:space="preserve">    None received </w:t>
      </w:r>
      <w:r w:rsidRPr="00CA7FBE">
        <w:rPr>
          <w:rFonts w:ascii="Calibri" w:eastAsia="Times New Roman" w:hAnsi="Calibri" w:cs="Times New Roman"/>
          <w:b/>
          <w:kern w:val="0"/>
          <w:sz w:val="24"/>
          <w:szCs w:val="24"/>
          <w:lang w:val="en-US"/>
          <w14:ligatures w14:val="none"/>
        </w:rPr>
        <w:t>Action</w:t>
      </w:r>
      <w:r>
        <w:rPr>
          <w:rFonts w:ascii="Calibri" w:eastAsia="Times New Roman" w:hAnsi="Calibri" w:cs="Times New Roman"/>
          <w:bCs/>
          <w:kern w:val="0"/>
          <w:sz w:val="24"/>
          <w:szCs w:val="24"/>
          <w:lang w:val="en-US"/>
          <w14:ligatures w14:val="none"/>
        </w:rPr>
        <w:t xml:space="preserve"> please forward to the clerk </w:t>
      </w:r>
      <w:r w:rsidR="00CA7FBE">
        <w:rPr>
          <w:rFonts w:ascii="Calibri" w:eastAsia="Times New Roman" w:hAnsi="Calibri" w:cs="Times New Roman"/>
          <w:bCs/>
          <w:kern w:val="0"/>
          <w:sz w:val="24"/>
          <w:szCs w:val="24"/>
          <w:lang w:val="en-US"/>
          <w14:ligatures w14:val="none"/>
        </w:rPr>
        <w:t xml:space="preserve">no later than </w:t>
      </w:r>
      <w:r>
        <w:rPr>
          <w:rFonts w:ascii="Calibri" w:eastAsia="Times New Roman" w:hAnsi="Calibri" w:cs="Times New Roman"/>
          <w:bCs/>
          <w:kern w:val="0"/>
          <w:sz w:val="24"/>
          <w:szCs w:val="24"/>
          <w:lang w:val="en-US"/>
          <w14:ligatures w14:val="none"/>
        </w:rPr>
        <w:t xml:space="preserve">1 week before the </w:t>
      </w:r>
      <w:proofErr w:type="gramStart"/>
      <w:r>
        <w:rPr>
          <w:rFonts w:ascii="Calibri" w:eastAsia="Times New Roman" w:hAnsi="Calibri" w:cs="Times New Roman"/>
          <w:bCs/>
          <w:kern w:val="0"/>
          <w:sz w:val="24"/>
          <w:szCs w:val="24"/>
          <w:lang w:val="en-US"/>
          <w14:ligatures w14:val="none"/>
        </w:rPr>
        <w:t>meeting</w:t>
      </w:r>
      <w:proofErr w:type="gramEnd"/>
    </w:p>
    <w:p w14:paraId="19A3A621" w14:textId="77777777" w:rsidR="00473A63" w:rsidRPr="00473A63" w:rsidRDefault="00473A63" w:rsidP="00473A63">
      <w:pPr>
        <w:jc w:val="center"/>
        <w:rPr>
          <w:rFonts w:ascii="Calibri" w:eastAsia="Calibri" w:hAnsi="Calibri" w:cs="Times New Roman"/>
          <w:b/>
          <w:bCs/>
          <w:sz w:val="24"/>
          <w:szCs w:val="24"/>
          <w:u w:val="single"/>
        </w:rPr>
      </w:pPr>
      <w:r w:rsidRPr="00473A63">
        <w:rPr>
          <w:rFonts w:ascii="Calibri" w:eastAsia="Calibri" w:hAnsi="Calibri" w:cs="Times New Roman"/>
          <w:b/>
          <w:bCs/>
          <w:sz w:val="24"/>
          <w:szCs w:val="24"/>
          <w:u w:val="single"/>
        </w:rPr>
        <w:t>Clerks Report 6</w:t>
      </w:r>
      <w:r w:rsidRPr="00473A63">
        <w:rPr>
          <w:rFonts w:ascii="Calibri" w:eastAsia="Calibri" w:hAnsi="Calibri" w:cs="Times New Roman"/>
          <w:b/>
          <w:bCs/>
          <w:sz w:val="24"/>
          <w:szCs w:val="24"/>
          <w:u w:val="single"/>
          <w:vertAlign w:val="superscript"/>
        </w:rPr>
        <w:t>th</w:t>
      </w:r>
      <w:r w:rsidRPr="00473A63">
        <w:rPr>
          <w:rFonts w:ascii="Calibri" w:eastAsia="Calibri" w:hAnsi="Calibri" w:cs="Times New Roman"/>
          <w:b/>
          <w:bCs/>
          <w:sz w:val="24"/>
          <w:szCs w:val="24"/>
          <w:u w:val="single"/>
        </w:rPr>
        <w:t xml:space="preserve"> March 2024</w:t>
      </w:r>
    </w:p>
    <w:p w14:paraId="362910C3" w14:textId="77777777" w:rsidR="00473A63" w:rsidRPr="00473A63" w:rsidRDefault="00473A63" w:rsidP="00473A63">
      <w:pPr>
        <w:rPr>
          <w:rFonts w:ascii="Calibri" w:eastAsia="Calibri" w:hAnsi="Calibri" w:cs="Times New Roman"/>
          <w:b/>
          <w:bCs/>
          <w:kern w:val="0"/>
          <w:sz w:val="24"/>
          <w:szCs w:val="24"/>
          <w:u w:val="single"/>
          <w:lang w:val="en-US"/>
          <w14:ligatures w14:val="none"/>
        </w:rPr>
      </w:pPr>
      <w:r w:rsidRPr="00473A63">
        <w:rPr>
          <w:rFonts w:ascii="Calibri" w:eastAsia="Calibri" w:hAnsi="Calibri" w:cs="Times New Roman"/>
          <w:b/>
          <w:bCs/>
          <w:kern w:val="0"/>
          <w:sz w:val="24"/>
          <w:szCs w:val="24"/>
          <w:u w:val="single"/>
          <w:lang w:val="en-US"/>
          <w14:ligatures w14:val="none"/>
        </w:rPr>
        <w:t xml:space="preserve">5.1 Correspondence of note </w:t>
      </w:r>
    </w:p>
    <w:tbl>
      <w:tblPr>
        <w:tblStyle w:val="TableGrid1"/>
        <w:tblW w:w="0" w:type="auto"/>
        <w:tblLook w:val="04A0" w:firstRow="1" w:lastRow="0" w:firstColumn="1" w:lastColumn="0" w:noHBand="0" w:noVBand="1"/>
      </w:tblPr>
      <w:tblGrid>
        <w:gridCol w:w="704"/>
        <w:gridCol w:w="8930"/>
      </w:tblGrid>
      <w:tr w:rsidR="00473A63" w:rsidRPr="00473A63" w14:paraId="7E0F4B8E" w14:textId="77777777" w:rsidTr="00473A63">
        <w:tc>
          <w:tcPr>
            <w:tcW w:w="9634" w:type="dxa"/>
            <w:gridSpan w:val="2"/>
            <w:shd w:val="clear" w:color="auto" w:fill="D9D9D9"/>
          </w:tcPr>
          <w:p w14:paraId="6074DB56" w14:textId="77777777" w:rsidR="00473A63" w:rsidRPr="00473A63" w:rsidRDefault="00473A63" w:rsidP="00473A63">
            <w:pPr>
              <w:rPr>
                <w:rFonts w:ascii="Calibri" w:eastAsia="Calibri" w:hAnsi="Calibri" w:cs="Times New Roman"/>
                <w:b/>
                <w:sz w:val="24"/>
                <w:szCs w:val="24"/>
                <w:lang w:val="en-US"/>
                <w14:ligatures w14:val="none"/>
              </w:rPr>
            </w:pPr>
            <w:r w:rsidRPr="00473A63">
              <w:rPr>
                <w:rFonts w:ascii="Calibri" w:eastAsia="Calibri" w:hAnsi="Calibri" w:cs="Times New Roman"/>
                <w:b/>
                <w:sz w:val="24"/>
                <w:szCs w:val="24"/>
                <w:lang w:val="en-US"/>
                <w14:ligatures w14:val="none"/>
              </w:rPr>
              <w:t xml:space="preserve">General correspondence </w:t>
            </w:r>
          </w:p>
        </w:tc>
      </w:tr>
      <w:tr w:rsidR="00473A63" w:rsidRPr="00473A63" w14:paraId="776E6526" w14:textId="77777777" w:rsidTr="00985227">
        <w:tc>
          <w:tcPr>
            <w:tcW w:w="704" w:type="dxa"/>
            <w:shd w:val="clear" w:color="auto" w:fill="FFFF00"/>
          </w:tcPr>
          <w:p w14:paraId="2BD27435" w14:textId="77777777" w:rsidR="00473A63" w:rsidRPr="00473A63" w:rsidRDefault="00473A63" w:rsidP="00473A63">
            <w:pPr>
              <w:rPr>
                <w:rFonts w:ascii="Calibri" w:eastAsia="Calibri" w:hAnsi="Calibri" w:cs="Times New Roman"/>
                <w:b/>
                <w:lang w:val="en-US"/>
                <w14:ligatures w14:val="none"/>
              </w:rPr>
            </w:pPr>
          </w:p>
        </w:tc>
        <w:tc>
          <w:tcPr>
            <w:tcW w:w="8930" w:type="dxa"/>
          </w:tcPr>
          <w:p w14:paraId="43C0E534" w14:textId="77777777" w:rsidR="00473A63" w:rsidRPr="00473A63" w:rsidRDefault="00473A63" w:rsidP="00473A63">
            <w:pPr>
              <w:rPr>
                <w:rFonts w:ascii="Calibri" w:eastAsia="Times New Roman" w:hAnsi="Calibri" w:cs="Times New Roman"/>
                <w:bCs/>
                <w:sz w:val="24"/>
                <w:szCs w:val="24"/>
                <w:lang w:val="en-US"/>
                <w14:ligatures w14:val="none"/>
              </w:rPr>
            </w:pPr>
            <w:r w:rsidRPr="00473A63">
              <w:rPr>
                <w:rFonts w:ascii="Calibri" w:eastAsia="Times New Roman" w:hAnsi="Calibri" w:cs="Times New Roman"/>
                <w:bCs/>
                <w:sz w:val="24"/>
                <w:szCs w:val="24"/>
                <w:lang w:val="en-US"/>
                <w14:ligatures w14:val="none"/>
              </w:rPr>
              <w:t xml:space="preserve">23/4748M Land at </w:t>
            </w:r>
            <w:proofErr w:type="spellStart"/>
            <w:r w:rsidRPr="00473A63">
              <w:rPr>
                <w:rFonts w:ascii="Calibri" w:eastAsia="Times New Roman" w:hAnsi="Calibri" w:cs="Times New Roman"/>
                <w:bCs/>
                <w:sz w:val="24"/>
                <w:szCs w:val="24"/>
                <w:lang w:val="en-US"/>
                <w14:ligatures w14:val="none"/>
              </w:rPr>
              <w:t>Trouthall</w:t>
            </w:r>
            <w:proofErr w:type="spellEnd"/>
            <w:r w:rsidRPr="00473A63">
              <w:rPr>
                <w:rFonts w:ascii="Calibri" w:eastAsia="Times New Roman" w:hAnsi="Calibri" w:cs="Times New Roman"/>
                <w:bCs/>
                <w:sz w:val="24"/>
                <w:szCs w:val="24"/>
                <w:lang w:val="en-US"/>
                <w14:ligatures w14:val="none"/>
              </w:rPr>
              <w:t xml:space="preserve"> Lane</w:t>
            </w:r>
          </w:p>
          <w:p w14:paraId="5A25CE76" w14:textId="77777777" w:rsidR="00473A63" w:rsidRPr="00473A63" w:rsidRDefault="00473A63" w:rsidP="00473A63">
            <w:pPr>
              <w:rPr>
                <w:rFonts w:ascii="Calibri" w:eastAsia="Calibri" w:hAnsi="Calibri" w:cs="Times New Roman"/>
                <w:bCs/>
                <w:lang w:val="en-US"/>
                <w14:ligatures w14:val="none"/>
              </w:rPr>
            </w:pPr>
            <w:r w:rsidRPr="00473A63">
              <w:rPr>
                <w:rFonts w:ascii="Calibri" w:eastAsia="Times New Roman" w:hAnsi="Calibri" w:cs="Times New Roman"/>
                <w:bCs/>
                <w:sz w:val="24"/>
                <w:szCs w:val="24"/>
                <w:lang w:val="en-US"/>
                <w14:ligatures w14:val="none"/>
              </w:rPr>
              <w:t>24/0578M Holford Hall, The Barn, Mill Lane, Plumley, Cheshire East, WA16 0UA</w:t>
            </w:r>
          </w:p>
        </w:tc>
      </w:tr>
      <w:tr w:rsidR="00473A63" w:rsidRPr="00473A63" w14:paraId="0C246E94" w14:textId="77777777" w:rsidTr="00985227">
        <w:tc>
          <w:tcPr>
            <w:tcW w:w="704" w:type="dxa"/>
          </w:tcPr>
          <w:p w14:paraId="612B4C4D" w14:textId="77777777" w:rsidR="00473A63" w:rsidRPr="00473A63" w:rsidRDefault="00473A63" w:rsidP="00473A63">
            <w:pPr>
              <w:rPr>
                <w:rFonts w:ascii="Calibri" w:eastAsia="Calibri" w:hAnsi="Calibri" w:cs="Times New Roman"/>
                <w:b/>
                <w:lang w:val="en-US"/>
                <w14:ligatures w14:val="none"/>
              </w:rPr>
            </w:pPr>
            <w:bookmarkStart w:id="4" w:name="_Hlk59545245"/>
            <w:r w:rsidRPr="00473A63">
              <w:rPr>
                <w:rFonts w:ascii="Calibri" w:eastAsia="Calibri" w:hAnsi="Calibri" w:cs="Times New Roman"/>
                <w:b/>
                <w:lang w:val="en-US"/>
                <w14:ligatures w14:val="none"/>
              </w:rPr>
              <w:t>19.1</w:t>
            </w:r>
          </w:p>
        </w:tc>
        <w:tc>
          <w:tcPr>
            <w:tcW w:w="8930" w:type="dxa"/>
          </w:tcPr>
          <w:p w14:paraId="551B1C95" w14:textId="77777777" w:rsidR="00473A63" w:rsidRPr="00473A63" w:rsidRDefault="00473A63" w:rsidP="00473A63">
            <w:pPr>
              <w:rPr>
                <w:rFonts w:ascii="Calibri" w:eastAsia="Calibri" w:hAnsi="Calibri" w:cs="Times New Roman"/>
                <w:bCs/>
                <w:lang w:val="en-US"/>
                <w14:ligatures w14:val="none"/>
              </w:rPr>
            </w:pPr>
            <w:r w:rsidRPr="00473A63">
              <w:rPr>
                <w:rFonts w:ascii="Calibri" w:eastAsia="Calibri" w:hAnsi="Calibri" w:cs="Times New Roman"/>
                <w:bCs/>
                <w:lang w:val="en-US"/>
                <w14:ligatures w14:val="none"/>
              </w:rPr>
              <w:t xml:space="preserve">Sent to Emma Fairhurst CEC re Honey </w:t>
            </w:r>
            <w:proofErr w:type="gramStart"/>
            <w:r w:rsidRPr="00473A63">
              <w:rPr>
                <w:rFonts w:ascii="Calibri" w:eastAsia="Calibri" w:hAnsi="Calibri" w:cs="Times New Roman"/>
                <w:bCs/>
                <w:lang w:val="en-US"/>
                <w14:ligatures w14:val="none"/>
              </w:rPr>
              <w:t>Pot  re</w:t>
            </w:r>
            <w:proofErr w:type="gramEnd"/>
            <w:r w:rsidRPr="00473A63">
              <w:rPr>
                <w:rFonts w:ascii="Calibri" w:eastAsia="Calibri" w:hAnsi="Calibri" w:cs="Times New Roman"/>
                <w:bCs/>
                <w:lang w:val="en-US"/>
                <w14:ligatures w14:val="none"/>
              </w:rPr>
              <w:t xml:space="preserve"> thatching </w:t>
            </w:r>
          </w:p>
        </w:tc>
      </w:tr>
      <w:tr w:rsidR="00473A63" w:rsidRPr="00473A63" w14:paraId="4B8EE534" w14:textId="77777777" w:rsidTr="00985227">
        <w:tc>
          <w:tcPr>
            <w:tcW w:w="704" w:type="dxa"/>
          </w:tcPr>
          <w:p w14:paraId="6CB2CD33" w14:textId="77777777" w:rsidR="00473A63" w:rsidRPr="00473A63" w:rsidRDefault="00473A63" w:rsidP="00473A63">
            <w:pPr>
              <w:rPr>
                <w:rFonts w:ascii="Calibri" w:eastAsia="Calibri" w:hAnsi="Calibri" w:cs="Times New Roman"/>
                <w:b/>
                <w:lang w:val="en-US"/>
                <w14:ligatures w14:val="none"/>
              </w:rPr>
            </w:pPr>
            <w:r w:rsidRPr="00473A63">
              <w:rPr>
                <w:rFonts w:ascii="Calibri" w:eastAsia="Calibri" w:hAnsi="Calibri" w:cs="Times New Roman"/>
                <w:b/>
                <w:lang w:val="en-US"/>
                <w14:ligatures w14:val="none"/>
              </w:rPr>
              <w:t>25.1</w:t>
            </w:r>
          </w:p>
        </w:tc>
        <w:tc>
          <w:tcPr>
            <w:tcW w:w="8930" w:type="dxa"/>
          </w:tcPr>
          <w:p w14:paraId="22770887" w14:textId="77777777" w:rsidR="00473A63" w:rsidRPr="00473A63" w:rsidRDefault="00473A63" w:rsidP="00473A63">
            <w:pPr>
              <w:rPr>
                <w:rFonts w:ascii="Calibri" w:eastAsia="Calibri" w:hAnsi="Calibri" w:cs="Times New Roman"/>
                <w:bCs/>
                <w:lang w:val="en-US"/>
                <w14:ligatures w14:val="none"/>
              </w:rPr>
            </w:pPr>
            <w:r w:rsidRPr="00473A63">
              <w:rPr>
                <w:rFonts w:ascii="Calibri" w:eastAsia="Calibri" w:hAnsi="Calibri" w:cs="Times New Roman"/>
                <w:bCs/>
                <w:lang w:val="en-US"/>
                <w14:ligatures w14:val="none"/>
              </w:rPr>
              <w:t>Cheshire East Green Spaces Maintenance Review - Final Proposals</w:t>
            </w:r>
          </w:p>
        </w:tc>
      </w:tr>
      <w:tr w:rsidR="00473A63" w:rsidRPr="00473A63" w14:paraId="799BBBF0" w14:textId="77777777" w:rsidTr="00985227">
        <w:tc>
          <w:tcPr>
            <w:tcW w:w="704" w:type="dxa"/>
          </w:tcPr>
          <w:p w14:paraId="43FBE4A4" w14:textId="77777777" w:rsidR="00473A63" w:rsidRPr="00473A63" w:rsidRDefault="00473A63" w:rsidP="00473A63">
            <w:pPr>
              <w:rPr>
                <w:rFonts w:ascii="Calibri" w:eastAsia="Calibri" w:hAnsi="Calibri" w:cs="Times New Roman"/>
                <w:b/>
                <w:lang w:val="en-US"/>
                <w14:ligatures w14:val="none"/>
              </w:rPr>
            </w:pPr>
            <w:r w:rsidRPr="00473A63">
              <w:rPr>
                <w:rFonts w:ascii="Calibri" w:eastAsia="Calibri" w:hAnsi="Calibri" w:cs="Times New Roman"/>
                <w:b/>
                <w:lang w:val="en-US"/>
                <w14:ligatures w14:val="none"/>
              </w:rPr>
              <w:t>4.3</w:t>
            </w:r>
          </w:p>
        </w:tc>
        <w:tc>
          <w:tcPr>
            <w:tcW w:w="8930" w:type="dxa"/>
          </w:tcPr>
          <w:p w14:paraId="317F3EDF" w14:textId="58CBE652" w:rsidR="00473A63" w:rsidRPr="00473A63" w:rsidRDefault="00473A63" w:rsidP="00473A63">
            <w:pPr>
              <w:rPr>
                <w:rFonts w:ascii="Calibri" w:eastAsia="Calibri" w:hAnsi="Calibri" w:cs="Times New Roman"/>
                <w:bCs/>
                <w:lang w:val="en-US"/>
                <w14:ligatures w14:val="none"/>
              </w:rPr>
            </w:pPr>
            <w:proofErr w:type="gramStart"/>
            <w:r w:rsidRPr="00473A63">
              <w:rPr>
                <w:rFonts w:ascii="Calibri" w:eastAsia="Calibri" w:hAnsi="Calibri" w:cs="Times New Roman"/>
                <w:bCs/>
                <w:lang w:val="en-US"/>
                <w14:ligatures w14:val="none"/>
              </w:rPr>
              <w:t>CEC  -</w:t>
            </w:r>
            <w:proofErr w:type="gramEnd"/>
            <w:r w:rsidRPr="00473A63">
              <w:rPr>
                <w:rFonts w:ascii="Calibri" w:eastAsia="Calibri" w:hAnsi="Calibri" w:cs="Times New Roman"/>
                <w:bCs/>
                <w:lang w:val="en-US"/>
                <w14:ligatures w14:val="none"/>
              </w:rPr>
              <w:t xml:space="preserve"> H</w:t>
            </w:r>
            <w:r>
              <w:rPr>
                <w:rFonts w:ascii="Calibri" w:eastAsia="Calibri" w:hAnsi="Calibri" w:cs="Times New Roman"/>
                <w:bCs/>
                <w:lang w:val="en-US"/>
                <w14:ligatures w14:val="none"/>
              </w:rPr>
              <w:t xml:space="preserve">olford </w:t>
            </w:r>
            <w:r w:rsidRPr="00473A63">
              <w:rPr>
                <w:rFonts w:ascii="Calibri" w:eastAsia="Calibri" w:hAnsi="Calibri" w:cs="Times New Roman"/>
                <w:bCs/>
                <w:lang w:val="en-US"/>
                <w14:ligatures w14:val="none"/>
              </w:rPr>
              <w:t xml:space="preserve">Hall Advertising Consent </w:t>
            </w:r>
          </w:p>
        </w:tc>
      </w:tr>
      <w:bookmarkEnd w:id="4"/>
    </w:tbl>
    <w:p w14:paraId="05F921D5" w14:textId="77777777" w:rsidR="00473A63" w:rsidRPr="00473A63" w:rsidRDefault="00473A63" w:rsidP="00473A63">
      <w:pPr>
        <w:spacing w:after="0" w:line="240" w:lineRule="auto"/>
        <w:outlineLvl w:val="0"/>
        <w:rPr>
          <w:rFonts w:ascii="Calibri" w:eastAsia="Times New Roman" w:hAnsi="Calibri" w:cs="Calibri"/>
          <w:b/>
          <w:bCs/>
          <w:kern w:val="0"/>
          <w:lang w:eastAsia="en-GB"/>
          <w14:ligatures w14:val="none"/>
        </w:rPr>
      </w:pPr>
    </w:p>
    <w:p w14:paraId="41938933" w14:textId="77777777" w:rsidR="00473A63" w:rsidRPr="00473A63" w:rsidRDefault="00473A63" w:rsidP="00473A63">
      <w:pPr>
        <w:rPr>
          <w:rFonts w:ascii="Calibri" w:eastAsia="Calibri" w:hAnsi="Calibri" w:cs="Times New Roman"/>
          <w:b/>
          <w:kern w:val="0"/>
          <w:sz w:val="24"/>
          <w:szCs w:val="24"/>
          <w:lang w:val="en-US"/>
          <w14:ligatures w14:val="none"/>
        </w:rPr>
      </w:pPr>
      <w:r w:rsidRPr="00473A63">
        <w:rPr>
          <w:rFonts w:ascii="Calibri" w:eastAsia="Calibri" w:hAnsi="Calibri" w:cs="Times New Roman"/>
          <w:b/>
          <w:kern w:val="0"/>
          <w:sz w:val="24"/>
          <w:szCs w:val="24"/>
          <w:lang w:val="en-US"/>
          <w14:ligatures w14:val="none"/>
        </w:rPr>
        <w:t>5.2. Road Traffic accidents and near misses (to be advised at the meeting)</w:t>
      </w:r>
    </w:p>
    <w:tbl>
      <w:tblPr>
        <w:tblStyle w:val="TableGrid1"/>
        <w:tblW w:w="0" w:type="auto"/>
        <w:tblLook w:val="04A0" w:firstRow="1" w:lastRow="0" w:firstColumn="1" w:lastColumn="0" w:noHBand="0" w:noVBand="1"/>
      </w:tblPr>
      <w:tblGrid>
        <w:gridCol w:w="892"/>
        <w:gridCol w:w="1910"/>
        <w:gridCol w:w="4252"/>
        <w:gridCol w:w="2616"/>
      </w:tblGrid>
      <w:tr w:rsidR="00CA7FBE" w:rsidRPr="00473A63" w14:paraId="22F22D4D" w14:textId="77777777" w:rsidTr="00CA7FBE">
        <w:tc>
          <w:tcPr>
            <w:tcW w:w="892" w:type="dxa"/>
            <w:shd w:val="clear" w:color="auto" w:fill="D9D9D9"/>
          </w:tcPr>
          <w:p w14:paraId="5403326F" w14:textId="77777777" w:rsidR="00473A63" w:rsidRPr="00473A63" w:rsidRDefault="00473A63" w:rsidP="00473A63">
            <w:pPr>
              <w:rPr>
                <w:rFonts w:ascii="Calibri" w:eastAsia="Calibri" w:hAnsi="Calibri" w:cs="Times New Roman"/>
                <w:b/>
                <w:lang w:val="en-US"/>
                <w14:ligatures w14:val="none"/>
              </w:rPr>
            </w:pPr>
            <w:r w:rsidRPr="00473A63">
              <w:rPr>
                <w:rFonts w:ascii="Calibri" w:eastAsia="Calibri" w:hAnsi="Calibri" w:cs="Times New Roman"/>
                <w:b/>
                <w:lang w:val="en-US"/>
                <w14:ligatures w14:val="none"/>
              </w:rPr>
              <w:t xml:space="preserve">Date </w:t>
            </w:r>
          </w:p>
        </w:tc>
        <w:tc>
          <w:tcPr>
            <w:tcW w:w="1910" w:type="dxa"/>
            <w:shd w:val="clear" w:color="auto" w:fill="D9D9D9"/>
          </w:tcPr>
          <w:p w14:paraId="19B29C0D" w14:textId="77777777" w:rsidR="00473A63" w:rsidRPr="00473A63" w:rsidRDefault="00473A63" w:rsidP="00473A63">
            <w:pPr>
              <w:widowControl w:val="0"/>
              <w:autoSpaceDE w:val="0"/>
              <w:autoSpaceDN w:val="0"/>
              <w:adjustRightInd w:val="0"/>
              <w:spacing w:after="80"/>
              <w:contextualSpacing/>
              <w:rPr>
                <w:rFonts w:ascii="Calibri" w:eastAsia="Calibri" w:hAnsi="Calibri" w:cs="Times New Roman"/>
                <w:b/>
                <w:lang w:val="en-US"/>
                <w14:ligatures w14:val="none"/>
              </w:rPr>
            </w:pPr>
            <w:r w:rsidRPr="00473A63">
              <w:rPr>
                <w:rFonts w:ascii="Calibri" w:eastAsia="Calibri" w:hAnsi="Calibri" w:cs="Times New Roman"/>
                <w:b/>
                <w:lang w:val="en-US"/>
                <w14:ligatures w14:val="none"/>
              </w:rPr>
              <w:t>RTA/ Near miss</w:t>
            </w:r>
          </w:p>
        </w:tc>
        <w:tc>
          <w:tcPr>
            <w:tcW w:w="4252" w:type="dxa"/>
            <w:shd w:val="clear" w:color="auto" w:fill="D9D9D9"/>
          </w:tcPr>
          <w:p w14:paraId="74195C63" w14:textId="77777777" w:rsidR="00473A63" w:rsidRPr="00473A63" w:rsidRDefault="00473A63" w:rsidP="00473A63">
            <w:pPr>
              <w:widowControl w:val="0"/>
              <w:autoSpaceDE w:val="0"/>
              <w:autoSpaceDN w:val="0"/>
              <w:adjustRightInd w:val="0"/>
              <w:spacing w:after="80"/>
              <w:contextualSpacing/>
              <w:rPr>
                <w:rFonts w:ascii="Calibri" w:eastAsia="Calibri" w:hAnsi="Calibri" w:cs="Times New Roman"/>
                <w:b/>
                <w:lang w:val="en-US"/>
                <w14:ligatures w14:val="none"/>
              </w:rPr>
            </w:pPr>
          </w:p>
          <w:p w14:paraId="0BFA2E9D" w14:textId="77777777" w:rsidR="00473A63" w:rsidRPr="00473A63" w:rsidRDefault="00473A63" w:rsidP="00473A63">
            <w:pPr>
              <w:widowControl w:val="0"/>
              <w:autoSpaceDE w:val="0"/>
              <w:autoSpaceDN w:val="0"/>
              <w:adjustRightInd w:val="0"/>
              <w:spacing w:after="80"/>
              <w:contextualSpacing/>
              <w:jc w:val="center"/>
              <w:rPr>
                <w:rFonts w:ascii="Calibri" w:eastAsia="Calibri" w:hAnsi="Calibri" w:cs="Times New Roman"/>
                <w:b/>
                <w:lang w:val="en-US"/>
                <w14:ligatures w14:val="none"/>
              </w:rPr>
            </w:pPr>
            <w:r w:rsidRPr="00473A63">
              <w:rPr>
                <w:rFonts w:ascii="Calibri" w:eastAsia="Calibri" w:hAnsi="Calibri" w:cs="Times New Roman"/>
                <w:b/>
                <w:lang w:val="en-US"/>
                <w14:ligatures w14:val="none"/>
              </w:rPr>
              <w:t xml:space="preserve">Location </w:t>
            </w:r>
          </w:p>
        </w:tc>
        <w:tc>
          <w:tcPr>
            <w:tcW w:w="2616" w:type="dxa"/>
            <w:shd w:val="clear" w:color="auto" w:fill="D9D9D9"/>
          </w:tcPr>
          <w:p w14:paraId="477D09EA" w14:textId="064248E5" w:rsidR="00473A63" w:rsidRPr="00473A63" w:rsidRDefault="00473A63" w:rsidP="00CA7FBE">
            <w:pPr>
              <w:widowControl w:val="0"/>
              <w:autoSpaceDE w:val="0"/>
              <w:autoSpaceDN w:val="0"/>
              <w:adjustRightInd w:val="0"/>
              <w:spacing w:after="80"/>
              <w:contextualSpacing/>
              <w:rPr>
                <w:rFonts w:ascii="Calibri" w:eastAsia="Calibri" w:hAnsi="Calibri" w:cs="Times New Roman"/>
                <w:b/>
                <w:lang w:val="en-US"/>
                <w14:ligatures w14:val="none"/>
              </w:rPr>
            </w:pPr>
            <w:r w:rsidRPr="00473A63">
              <w:rPr>
                <w:rFonts w:ascii="Calibri" w:eastAsia="Calibri" w:hAnsi="Calibri" w:cs="Times New Roman"/>
                <w:b/>
                <w:lang w:val="en-US"/>
                <w14:ligatures w14:val="none"/>
              </w:rPr>
              <w:t>B Lights y/n</w:t>
            </w:r>
            <w:r w:rsidR="00CA7FBE">
              <w:rPr>
                <w:rFonts w:ascii="Calibri" w:eastAsia="Calibri" w:hAnsi="Calibri" w:cs="Times New Roman"/>
                <w:b/>
                <w:lang w:val="en-US"/>
                <w14:ligatures w14:val="none"/>
              </w:rPr>
              <w:t xml:space="preserve"> </w:t>
            </w:r>
            <w:r w:rsidRPr="00473A63">
              <w:rPr>
                <w:rFonts w:ascii="Calibri" w:eastAsia="Calibri" w:hAnsi="Calibri" w:cs="Times New Roman"/>
                <w:b/>
                <w:lang w:val="en-US"/>
                <w14:ligatures w14:val="none"/>
              </w:rPr>
              <w:t xml:space="preserve">Incident ref </w:t>
            </w:r>
          </w:p>
        </w:tc>
      </w:tr>
      <w:tr w:rsidR="00473A63" w:rsidRPr="00473A63" w14:paraId="139EBA15" w14:textId="77777777" w:rsidTr="00CA7FBE">
        <w:tc>
          <w:tcPr>
            <w:tcW w:w="892" w:type="dxa"/>
          </w:tcPr>
          <w:p w14:paraId="3FC0ADE7" w14:textId="77777777" w:rsidR="00473A63" w:rsidRPr="00473A63" w:rsidRDefault="00473A63" w:rsidP="00473A63">
            <w:pPr>
              <w:rPr>
                <w:rFonts w:ascii="Calibri" w:eastAsia="Calibri" w:hAnsi="Calibri" w:cs="Times New Roman"/>
                <w:b/>
                <w:lang w:val="en-US"/>
                <w14:ligatures w14:val="none"/>
              </w:rPr>
            </w:pPr>
          </w:p>
        </w:tc>
        <w:tc>
          <w:tcPr>
            <w:tcW w:w="1910" w:type="dxa"/>
          </w:tcPr>
          <w:p w14:paraId="5DDC42F8" w14:textId="77777777" w:rsidR="00473A63" w:rsidRPr="00473A63" w:rsidRDefault="00473A63" w:rsidP="00473A63">
            <w:pPr>
              <w:rPr>
                <w:rFonts w:ascii="Calibri" w:eastAsia="Calibri" w:hAnsi="Calibri" w:cs="Calibri"/>
                <w:bCs/>
                <w:sz w:val="24"/>
                <w:szCs w:val="24"/>
                <w:lang w:val="en-US"/>
                <w14:ligatures w14:val="none"/>
              </w:rPr>
            </w:pPr>
          </w:p>
        </w:tc>
        <w:tc>
          <w:tcPr>
            <w:tcW w:w="4252" w:type="dxa"/>
          </w:tcPr>
          <w:p w14:paraId="66020BF1" w14:textId="44612331" w:rsidR="00473A63" w:rsidRPr="00473A63" w:rsidRDefault="00473A63" w:rsidP="00473A63">
            <w:pPr>
              <w:rPr>
                <w:rFonts w:ascii="Calibri" w:eastAsia="Calibri" w:hAnsi="Calibri" w:cs="Calibri"/>
                <w:bCs/>
                <w:sz w:val="24"/>
                <w:szCs w:val="24"/>
                <w:lang w:val="en-US"/>
                <w14:ligatures w14:val="none"/>
              </w:rPr>
            </w:pPr>
            <w:r>
              <w:rPr>
                <w:rFonts w:ascii="Calibri" w:eastAsia="Calibri" w:hAnsi="Calibri" w:cs="Calibri"/>
                <w:bCs/>
                <w:sz w:val="24"/>
                <w:szCs w:val="24"/>
                <w:lang w:val="en-US"/>
                <w14:ligatures w14:val="none"/>
              </w:rPr>
              <w:t xml:space="preserve">None reported </w:t>
            </w:r>
          </w:p>
        </w:tc>
        <w:tc>
          <w:tcPr>
            <w:tcW w:w="2616" w:type="dxa"/>
          </w:tcPr>
          <w:p w14:paraId="7791134F" w14:textId="77777777" w:rsidR="00473A63" w:rsidRPr="00473A63" w:rsidRDefault="00473A63" w:rsidP="00473A63">
            <w:pPr>
              <w:rPr>
                <w:rFonts w:ascii="Calibri" w:eastAsia="Calibri" w:hAnsi="Calibri" w:cs="Times New Roman"/>
                <w:bCs/>
                <w:lang w:val="en-US"/>
                <w14:ligatures w14:val="none"/>
              </w:rPr>
            </w:pPr>
          </w:p>
        </w:tc>
      </w:tr>
    </w:tbl>
    <w:p w14:paraId="4B557F2F" w14:textId="5A36F532" w:rsidR="00473A63" w:rsidRPr="00473A63" w:rsidRDefault="00473A63" w:rsidP="00473A63">
      <w:pPr>
        <w:rPr>
          <w:rFonts w:ascii="Calibri" w:eastAsia="Calibri" w:hAnsi="Calibri" w:cs="Times New Roman"/>
          <w:b/>
          <w:kern w:val="0"/>
          <w:sz w:val="28"/>
          <w:szCs w:val="28"/>
          <w:u w:val="single"/>
          <w:lang w:val="en-US"/>
          <w14:ligatures w14:val="none"/>
        </w:rPr>
      </w:pPr>
      <w:r w:rsidRPr="00473A63">
        <w:rPr>
          <w:rFonts w:ascii="Calibri" w:eastAsia="Calibri" w:hAnsi="Calibri" w:cs="Times New Roman"/>
          <w:b/>
          <w:kern w:val="0"/>
          <w:sz w:val="28"/>
          <w:szCs w:val="28"/>
          <w:u w:val="single"/>
          <w:lang w:val="en-US"/>
          <w14:ligatures w14:val="none"/>
        </w:rPr>
        <w:t xml:space="preserve">Financial Payments </w:t>
      </w:r>
    </w:p>
    <w:p w14:paraId="29FD19D3" w14:textId="77777777" w:rsidR="00473A63" w:rsidRPr="00473A63" w:rsidRDefault="00473A63" w:rsidP="00473A63">
      <w:pPr>
        <w:rPr>
          <w:rFonts w:ascii="Calibri" w:eastAsia="Calibri" w:hAnsi="Calibri" w:cs="Times New Roman"/>
          <w:b/>
          <w:kern w:val="0"/>
          <w:sz w:val="24"/>
          <w:szCs w:val="24"/>
          <w:lang w:val="en-US"/>
          <w14:ligatures w14:val="none"/>
        </w:rPr>
      </w:pPr>
      <w:bookmarkStart w:id="5" w:name="_Hlk44661308"/>
      <w:r w:rsidRPr="00473A63">
        <w:rPr>
          <w:rFonts w:ascii="Calibri" w:eastAsia="Calibri" w:hAnsi="Calibri" w:cs="Times New Roman"/>
          <w:b/>
          <w:kern w:val="0"/>
          <w:sz w:val="24"/>
          <w:szCs w:val="24"/>
          <w:lang w:val="en-US"/>
          <w14:ligatures w14:val="none"/>
        </w:rPr>
        <w:t xml:space="preserve">5.3 to approve payments and </w:t>
      </w:r>
      <w:proofErr w:type="gramStart"/>
      <w:r w:rsidRPr="00473A63">
        <w:rPr>
          <w:rFonts w:ascii="Calibri" w:eastAsia="Calibri" w:hAnsi="Calibri" w:cs="Times New Roman"/>
          <w:b/>
          <w:kern w:val="0"/>
          <w:sz w:val="24"/>
          <w:szCs w:val="24"/>
          <w:lang w:val="en-US"/>
          <w14:ligatures w14:val="none"/>
        </w:rPr>
        <w:t>balances</w:t>
      </w:r>
      <w:proofErr w:type="gramEnd"/>
      <w:r w:rsidRPr="00473A63">
        <w:rPr>
          <w:rFonts w:ascii="Calibri" w:eastAsia="Calibri" w:hAnsi="Calibri" w:cs="Times New Roman"/>
          <w:b/>
          <w:kern w:val="0"/>
          <w:sz w:val="24"/>
          <w:szCs w:val="24"/>
          <w:lang w:val="en-US"/>
          <w14:ligatures w14:val="none"/>
        </w:rPr>
        <w:t xml:space="preserve"> </w:t>
      </w:r>
    </w:p>
    <w:tbl>
      <w:tblPr>
        <w:tblStyle w:val="TableGrid1"/>
        <w:tblW w:w="0" w:type="auto"/>
        <w:tblLook w:val="04A0" w:firstRow="1" w:lastRow="0" w:firstColumn="1" w:lastColumn="0" w:noHBand="0" w:noVBand="1"/>
      </w:tblPr>
      <w:tblGrid>
        <w:gridCol w:w="6629"/>
        <w:gridCol w:w="992"/>
        <w:gridCol w:w="1194"/>
        <w:gridCol w:w="1010"/>
      </w:tblGrid>
      <w:tr w:rsidR="00CA7FBE" w:rsidRPr="00473A63" w14:paraId="487FFBED" w14:textId="24601A17" w:rsidTr="00CA7FBE">
        <w:tc>
          <w:tcPr>
            <w:tcW w:w="6629" w:type="dxa"/>
            <w:tcBorders>
              <w:top w:val="single" w:sz="4" w:space="0" w:color="auto"/>
              <w:left w:val="single" w:sz="4" w:space="0" w:color="auto"/>
              <w:bottom w:val="single" w:sz="4" w:space="0" w:color="auto"/>
              <w:right w:val="single" w:sz="4" w:space="0" w:color="auto"/>
            </w:tcBorders>
            <w:shd w:val="clear" w:color="auto" w:fill="D9D9D9"/>
            <w:hideMark/>
          </w:tcPr>
          <w:p w14:paraId="6DD46EC5" w14:textId="77777777" w:rsidR="00CA7FBE" w:rsidRPr="00473A63" w:rsidRDefault="00CA7FBE" w:rsidP="00473A63">
            <w:pPr>
              <w:rPr>
                <w:rFonts w:ascii="Calibri" w:eastAsia="Calibri" w:hAnsi="Calibri" w:cs="Calibri"/>
                <w:b/>
                <w:sz w:val="28"/>
                <w:szCs w:val="28"/>
                <w14:ligatures w14:val="none"/>
              </w:rPr>
            </w:pPr>
            <w:r w:rsidRPr="00473A63">
              <w:rPr>
                <w:rFonts w:ascii="Calibri" w:eastAsia="Calibri" w:hAnsi="Calibri" w:cs="Calibri"/>
                <w:b/>
                <w:sz w:val="28"/>
                <w:szCs w:val="28"/>
                <w14:ligatures w14:val="none"/>
              </w:rPr>
              <w:t xml:space="preserve">OPERATIONAL ACCOUNT    </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9AA6179" w14:textId="77777777" w:rsidR="00CA7FBE" w:rsidRPr="00473A63" w:rsidRDefault="00CA7FBE" w:rsidP="00473A63">
            <w:pPr>
              <w:jc w:val="right"/>
              <w:rPr>
                <w:rFonts w:ascii="Calibri" w:eastAsia="Calibri" w:hAnsi="Calibri" w:cs="Calibri"/>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D9D9D9"/>
          </w:tcPr>
          <w:p w14:paraId="686A13A1" w14:textId="77777777" w:rsidR="00CA7FBE" w:rsidRPr="00473A63" w:rsidRDefault="00CA7FBE" w:rsidP="00473A63">
            <w:pPr>
              <w:jc w:val="right"/>
              <w:rPr>
                <w:rFonts w:ascii="Calibri" w:eastAsia="Calibri" w:hAnsi="Calibri" w:cs="Calibri"/>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D9D9D9"/>
          </w:tcPr>
          <w:p w14:paraId="15D59B35" w14:textId="29E55721" w:rsidR="00CA7FBE" w:rsidRPr="00473A63" w:rsidRDefault="00CA7FBE" w:rsidP="00473A63">
            <w:pPr>
              <w:jc w:val="right"/>
              <w:rPr>
                <w:rFonts w:ascii="Calibri" w:eastAsia="Calibri" w:hAnsi="Calibri" w:cs="Calibri"/>
                <w14:ligatures w14:val="none"/>
              </w:rPr>
            </w:pPr>
          </w:p>
        </w:tc>
      </w:tr>
      <w:tr w:rsidR="00CA7FBE" w:rsidRPr="00473A63" w14:paraId="29EEB845" w14:textId="3EAFF23B" w:rsidTr="00CA7FBE">
        <w:tc>
          <w:tcPr>
            <w:tcW w:w="6629" w:type="dxa"/>
            <w:tcBorders>
              <w:top w:val="single" w:sz="4" w:space="0" w:color="auto"/>
              <w:left w:val="single" w:sz="4" w:space="0" w:color="auto"/>
              <w:bottom w:val="single" w:sz="4" w:space="0" w:color="auto"/>
              <w:right w:val="single" w:sz="4" w:space="0" w:color="auto"/>
            </w:tcBorders>
            <w:shd w:val="clear" w:color="auto" w:fill="FFFFFF"/>
          </w:tcPr>
          <w:p w14:paraId="70F09746" w14:textId="77777777" w:rsidR="00CA7FBE" w:rsidRPr="00473A63" w:rsidRDefault="00CA7FBE" w:rsidP="00473A63">
            <w:pPr>
              <w:rPr>
                <w:rFonts w:ascii="Calibri" w:eastAsia="Calibri" w:hAnsi="Calibri" w:cs="Calibri"/>
                <w:b/>
                <w14:ligatures w14:val="none"/>
              </w:rPr>
            </w:pPr>
            <w:r w:rsidRPr="00473A63">
              <w:rPr>
                <w:rFonts w:ascii="Calibri" w:eastAsia="Calibri" w:hAnsi="Calibri" w:cs="Calibri"/>
                <w:b/>
                <w14:ligatures w14:val="none"/>
              </w:rPr>
              <w:t xml:space="preserve">Opening Balance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E85303" w14:textId="77777777" w:rsidR="00CA7FBE" w:rsidRPr="00473A63" w:rsidRDefault="00CA7FBE" w:rsidP="00473A63">
            <w:pPr>
              <w:jc w:val="right"/>
              <w:rPr>
                <w:rFonts w:ascii="Calibri" w:eastAsia="Calibri" w:hAnsi="Calibri" w:cs="Calibri"/>
                <w:bCs/>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63C57A39" w14:textId="77777777" w:rsidR="00CA7FBE" w:rsidRPr="00473A63" w:rsidRDefault="00CA7FBE" w:rsidP="00473A63">
            <w:pPr>
              <w:jc w:val="right"/>
              <w:rPr>
                <w:rFonts w:ascii="Calibri" w:eastAsia="Calibri" w:hAnsi="Calibri" w:cs="Calibri"/>
                <w:bCs/>
                <w:sz w:val="24"/>
                <w:szCs w:val="24"/>
                <w14:ligatures w14:val="none"/>
              </w:rPr>
            </w:pPr>
            <w:r w:rsidRPr="00473A63">
              <w:rPr>
                <w:rFonts w:ascii="Calibri" w:eastAsia="Calibri" w:hAnsi="Calibri" w:cs="Calibri"/>
                <w:bCs/>
                <w:sz w:val="24"/>
                <w:szCs w:val="24"/>
                <w14:ligatures w14:val="none"/>
              </w:rPr>
              <w:t>12,661.73</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14:paraId="7EECA130" w14:textId="77777777" w:rsidR="00CA7FBE" w:rsidRPr="00473A63" w:rsidRDefault="00CA7FBE" w:rsidP="00473A63">
            <w:pPr>
              <w:jc w:val="right"/>
              <w:rPr>
                <w:rFonts w:ascii="Calibri" w:eastAsia="Calibri" w:hAnsi="Calibri" w:cs="Calibri"/>
                <w:bCs/>
                <w:sz w:val="24"/>
                <w:szCs w:val="24"/>
                <w14:ligatures w14:val="none"/>
              </w:rPr>
            </w:pPr>
          </w:p>
        </w:tc>
      </w:tr>
      <w:tr w:rsidR="00CA7FBE" w:rsidRPr="00473A63" w14:paraId="58CEF83A" w14:textId="56F0B3E2" w:rsidTr="00CA7FBE">
        <w:tc>
          <w:tcPr>
            <w:tcW w:w="6629" w:type="dxa"/>
            <w:tcBorders>
              <w:top w:val="single" w:sz="4" w:space="0" w:color="auto"/>
              <w:left w:val="single" w:sz="4" w:space="0" w:color="auto"/>
              <w:bottom w:val="single" w:sz="4" w:space="0" w:color="auto"/>
              <w:right w:val="single" w:sz="4" w:space="0" w:color="auto"/>
            </w:tcBorders>
            <w:shd w:val="clear" w:color="auto" w:fill="FFFFFF"/>
            <w:hideMark/>
          </w:tcPr>
          <w:p w14:paraId="1DC1C79D" w14:textId="77777777" w:rsidR="00CA7FBE" w:rsidRPr="00473A63" w:rsidRDefault="00CA7FBE" w:rsidP="00473A63">
            <w:pPr>
              <w:rPr>
                <w:rFonts w:ascii="Calibri" w:eastAsia="Calibri" w:hAnsi="Calibri" w:cs="Calibri"/>
                <w:b/>
                <w14:ligatures w14:val="none"/>
              </w:rPr>
            </w:pPr>
            <w:r w:rsidRPr="00473A63">
              <w:rPr>
                <w:rFonts w:ascii="Calibri" w:eastAsia="Calibri" w:hAnsi="Calibri" w:cs="Calibri"/>
                <w:b/>
                <w14:ligatures w14:val="none"/>
              </w:rPr>
              <w:t xml:space="preserve">Balance  </w:t>
            </w:r>
          </w:p>
        </w:tc>
        <w:tc>
          <w:tcPr>
            <w:tcW w:w="992" w:type="dxa"/>
            <w:tcBorders>
              <w:top w:val="single" w:sz="4" w:space="0" w:color="auto"/>
              <w:left w:val="single" w:sz="4" w:space="0" w:color="auto"/>
              <w:bottom w:val="single" w:sz="4" w:space="0" w:color="auto"/>
              <w:right w:val="single" w:sz="4" w:space="0" w:color="auto"/>
            </w:tcBorders>
          </w:tcPr>
          <w:p w14:paraId="2E139F36"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1CFB7E7"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12,661.73</w:t>
            </w:r>
          </w:p>
        </w:tc>
        <w:tc>
          <w:tcPr>
            <w:tcW w:w="1010" w:type="dxa"/>
            <w:tcBorders>
              <w:top w:val="single" w:sz="4" w:space="0" w:color="auto"/>
              <w:left w:val="single" w:sz="4" w:space="0" w:color="auto"/>
              <w:bottom w:val="single" w:sz="4" w:space="0" w:color="auto"/>
              <w:right w:val="single" w:sz="4" w:space="0" w:color="auto"/>
            </w:tcBorders>
          </w:tcPr>
          <w:p w14:paraId="6B31D245" w14:textId="77777777" w:rsidR="00CA7FBE" w:rsidRPr="00473A63" w:rsidRDefault="00CA7FBE" w:rsidP="00473A63">
            <w:pPr>
              <w:jc w:val="right"/>
              <w:rPr>
                <w:rFonts w:ascii="Calibri" w:eastAsia="Calibri" w:hAnsi="Calibri" w:cs="Calibri"/>
                <w:sz w:val="24"/>
                <w:szCs w:val="24"/>
                <w14:ligatures w14:val="none"/>
              </w:rPr>
            </w:pPr>
          </w:p>
        </w:tc>
      </w:tr>
      <w:tr w:rsidR="00CA7FBE" w:rsidRPr="00473A63" w14:paraId="3211F705" w14:textId="715C93DB" w:rsidTr="00CA7FBE">
        <w:tc>
          <w:tcPr>
            <w:tcW w:w="6629" w:type="dxa"/>
            <w:tcBorders>
              <w:top w:val="single" w:sz="4" w:space="0" w:color="auto"/>
              <w:left w:val="single" w:sz="4" w:space="0" w:color="auto"/>
              <w:bottom w:val="single" w:sz="4" w:space="0" w:color="auto"/>
              <w:right w:val="single" w:sz="4" w:space="0" w:color="auto"/>
            </w:tcBorders>
            <w:shd w:val="clear" w:color="auto" w:fill="FFFF00"/>
          </w:tcPr>
          <w:p w14:paraId="1715A4B6" w14:textId="77777777" w:rsidR="00CA7FBE" w:rsidRPr="00473A63" w:rsidRDefault="00CA7FBE" w:rsidP="00473A63">
            <w:pPr>
              <w:rPr>
                <w:rFonts w:ascii="Calibri" w:eastAsia="Calibri" w:hAnsi="Calibri" w:cs="Calibri"/>
                <w:b/>
                <w14:ligatures w14:val="none"/>
              </w:rPr>
            </w:pPr>
            <w:r w:rsidRPr="00473A63">
              <w:rPr>
                <w:rFonts w:ascii="Calibri" w:eastAsia="Calibri" w:hAnsi="Calibri" w:cs="Calibri"/>
                <w:b/>
                <w14:ligatures w14:val="none"/>
              </w:rPr>
              <w:t>Mid cheshire community rail partnership £500** held by PTBPC</w:t>
            </w:r>
          </w:p>
        </w:tc>
        <w:tc>
          <w:tcPr>
            <w:tcW w:w="992" w:type="dxa"/>
            <w:tcBorders>
              <w:top w:val="single" w:sz="4" w:space="0" w:color="auto"/>
              <w:left w:val="single" w:sz="4" w:space="0" w:color="auto"/>
              <w:bottom w:val="single" w:sz="4" w:space="0" w:color="auto"/>
              <w:right w:val="single" w:sz="4" w:space="0" w:color="auto"/>
            </w:tcBorders>
          </w:tcPr>
          <w:p w14:paraId="345C9337"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E886831"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12,161.73</w:t>
            </w:r>
          </w:p>
        </w:tc>
        <w:tc>
          <w:tcPr>
            <w:tcW w:w="1010" w:type="dxa"/>
            <w:tcBorders>
              <w:top w:val="single" w:sz="4" w:space="0" w:color="auto"/>
              <w:left w:val="single" w:sz="4" w:space="0" w:color="auto"/>
              <w:bottom w:val="single" w:sz="4" w:space="0" w:color="auto"/>
              <w:right w:val="single" w:sz="4" w:space="0" w:color="auto"/>
            </w:tcBorders>
          </w:tcPr>
          <w:p w14:paraId="07A11CE4" w14:textId="77777777" w:rsidR="00CA7FBE" w:rsidRPr="00473A63" w:rsidRDefault="00CA7FBE" w:rsidP="00473A63">
            <w:pPr>
              <w:jc w:val="right"/>
              <w:rPr>
                <w:rFonts w:ascii="Calibri" w:eastAsia="Calibri" w:hAnsi="Calibri" w:cs="Calibri"/>
                <w:sz w:val="24"/>
                <w:szCs w:val="24"/>
                <w14:ligatures w14:val="none"/>
              </w:rPr>
            </w:pPr>
          </w:p>
        </w:tc>
      </w:tr>
      <w:tr w:rsidR="00CA7FBE" w:rsidRPr="00473A63" w14:paraId="335E2FE4" w14:textId="4ADE12B2" w:rsidTr="00CA7FBE">
        <w:tc>
          <w:tcPr>
            <w:tcW w:w="6629" w:type="dxa"/>
            <w:tcBorders>
              <w:top w:val="single" w:sz="4" w:space="0" w:color="auto"/>
              <w:left w:val="single" w:sz="4" w:space="0" w:color="auto"/>
              <w:bottom w:val="single" w:sz="4" w:space="0" w:color="auto"/>
              <w:right w:val="single" w:sz="4" w:space="0" w:color="auto"/>
            </w:tcBorders>
            <w:shd w:val="clear" w:color="auto" w:fill="D9D9D9"/>
            <w:hideMark/>
          </w:tcPr>
          <w:p w14:paraId="4CFB2877" w14:textId="77777777" w:rsidR="00CA7FBE" w:rsidRPr="00473A63" w:rsidRDefault="00CA7FBE" w:rsidP="00473A63">
            <w:pPr>
              <w:rPr>
                <w:rFonts w:ascii="Calibri" w:eastAsia="Calibri" w:hAnsi="Calibri" w:cs="Calibri"/>
                <w:b/>
                <w14:ligatures w14:val="none"/>
              </w:rPr>
            </w:pPr>
            <w:r w:rsidRPr="00473A63">
              <w:rPr>
                <w:rFonts w:ascii="Calibri" w:eastAsia="Calibri" w:hAnsi="Calibri" w:cs="Calibri"/>
                <w:b/>
                <w14:ligatures w14:val="none"/>
              </w:rPr>
              <w:t>Payee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A4C44DB"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D9D9D9"/>
          </w:tcPr>
          <w:p w14:paraId="3AFA676A" w14:textId="77777777" w:rsidR="00CA7FBE" w:rsidRPr="00473A63" w:rsidRDefault="00CA7FBE" w:rsidP="00473A63">
            <w:pPr>
              <w:jc w:val="right"/>
              <w:rPr>
                <w:rFonts w:ascii="Calibri" w:eastAsia="Calibri" w:hAnsi="Calibri" w:cs="Calibri"/>
                <w:sz w:val="24"/>
                <w:szCs w:val="24"/>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D9D9D9"/>
          </w:tcPr>
          <w:p w14:paraId="44801586" w14:textId="73A5C0CA" w:rsidR="00CA7FBE" w:rsidRPr="00473A63" w:rsidRDefault="00CA7FBE" w:rsidP="00473A63">
            <w:pPr>
              <w:jc w:val="right"/>
              <w:rPr>
                <w:rFonts w:ascii="Calibri" w:eastAsia="Calibri" w:hAnsi="Calibri" w:cs="Calibri"/>
                <w:sz w:val="24"/>
                <w:szCs w:val="24"/>
                <w14:ligatures w14:val="none"/>
              </w:rPr>
            </w:pPr>
            <w:r>
              <w:rPr>
                <w:rFonts w:ascii="Calibri" w:eastAsia="Calibri" w:hAnsi="Calibri" w:cs="Calibri"/>
                <w14:ligatures w14:val="none"/>
              </w:rPr>
              <w:t>Payment method</w:t>
            </w:r>
          </w:p>
        </w:tc>
      </w:tr>
      <w:tr w:rsidR="00CA7FBE" w:rsidRPr="00473A63" w14:paraId="257389CF" w14:textId="00C68DE0" w:rsidTr="00CA7FBE">
        <w:tc>
          <w:tcPr>
            <w:tcW w:w="6629" w:type="dxa"/>
            <w:tcBorders>
              <w:top w:val="single" w:sz="4" w:space="0" w:color="auto"/>
              <w:left w:val="single" w:sz="4" w:space="0" w:color="auto"/>
              <w:bottom w:val="single" w:sz="4" w:space="0" w:color="auto"/>
              <w:right w:val="single" w:sz="4" w:space="0" w:color="auto"/>
            </w:tcBorders>
          </w:tcPr>
          <w:p w14:paraId="61904E49" w14:textId="77777777" w:rsidR="00CA7FBE" w:rsidRPr="00473A63" w:rsidRDefault="00CA7FBE" w:rsidP="00473A63">
            <w:pPr>
              <w:rPr>
                <w:rFonts w:ascii="Calibri" w:eastAsia="Calibri" w:hAnsi="Calibri" w:cs="Calibri"/>
                <w:lang w:val="en-US"/>
                <w14:ligatures w14:val="none"/>
              </w:rPr>
            </w:pPr>
            <w:bookmarkStart w:id="6" w:name="_Hlk34042062"/>
            <w:r w:rsidRPr="00473A63">
              <w:rPr>
                <w:rFonts w:ascii="Calibri" w:eastAsia="Calibri" w:hAnsi="Calibri" w:cs="Calibri"/>
                <w:lang w:val="en-US"/>
                <w14:ligatures w14:val="none"/>
              </w:rPr>
              <w:t>D McGifford – clerk salary including website</w:t>
            </w:r>
          </w:p>
        </w:tc>
        <w:tc>
          <w:tcPr>
            <w:tcW w:w="992" w:type="dxa"/>
            <w:tcBorders>
              <w:top w:val="single" w:sz="4" w:space="0" w:color="auto"/>
              <w:left w:val="single" w:sz="4" w:space="0" w:color="auto"/>
              <w:bottom w:val="single" w:sz="4" w:space="0" w:color="auto"/>
              <w:right w:val="single" w:sz="4" w:space="0" w:color="auto"/>
            </w:tcBorders>
          </w:tcPr>
          <w:p w14:paraId="78183F73"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576.38</w:t>
            </w:r>
          </w:p>
        </w:tc>
        <w:tc>
          <w:tcPr>
            <w:tcW w:w="1194" w:type="dxa"/>
            <w:tcBorders>
              <w:top w:val="single" w:sz="4" w:space="0" w:color="auto"/>
              <w:left w:val="single" w:sz="4" w:space="0" w:color="auto"/>
              <w:bottom w:val="single" w:sz="4" w:space="0" w:color="auto"/>
              <w:right w:val="single" w:sz="4" w:space="0" w:color="auto"/>
            </w:tcBorders>
          </w:tcPr>
          <w:p w14:paraId="5547256C" w14:textId="77777777" w:rsidR="00CA7FBE" w:rsidRPr="00473A63" w:rsidRDefault="00CA7FBE" w:rsidP="00473A63">
            <w:pPr>
              <w:jc w:val="right"/>
              <w:rPr>
                <w:rFonts w:ascii="Calibri" w:eastAsia="Calibri" w:hAnsi="Calibri" w:cs="Calibri"/>
                <w:sz w:val="24"/>
                <w:szCs w:val="24"/>
                <w14:ligatures w14:val="none"/>
              </w:rPr>
            </w:pPr>
          </w:p>
        </w:tc>
        <w:tc>
          <w:tcPr>
            <w:tcW w:w="1010" w:type="dxa"/>
            <w:tcBorders>
              <w:top w:val="single" w:sz="4" w:space="0" w:color="auto"/>
              <w:left w:val="single" w:sz="4" w:space="0" w:color="auto"/>
              <w:bottom w:val="single" w:sz="4" w:space="0" w:color="auto"/>
              <w:right w:val="single" w:sz="4" w:space="0" w:color="auto"/>
            </w:tcBorders>
          </w:tcPr>
          <w:p w14:paraId="5C3D75D5" w14:textId="77777777" w:rsidR="00CA7FBE" w:rsidRPr="00CA7FBE" w:rsidRDefault="00CA7FBE" w:rsidP="00473A63">
            <w:pPr>
              <w:jc w:val="right"/>
              <w:rPr>
                <w:rFonts w:ascii="Calibri" w:eastAsia="Calibri" w:hAnsi="Calibri" w:cs="Calibri"/>
                <w:sz w:val="20"/>
                <w:szCs w:val="20"/>
                <w14:ligatures w14:val="none"/>
              </w:rPr>
            </w:pPr>
          </w:p>
        </w:tc>
      </w:tr>
      <w:tr w:rsidR="00CA7FBE" w:rsidRPr="00473A63" w14:paraId="06B6CF07" w14:textId="3CDE53B5" w:rsidTr="00CA7FBE">
        <w:tc>
          <w:tcPr>
            <w:tcW w:w="6629" w:type="dxa"/>
            <w:tcBorders>
              <w:top w:val="single" w:sz="4" w:space="0" w:color="auto"/>
              <w:left w:val="single" w:sz="4" w:space="0" w:color="auto"/>
              <w:bottom w:val="single" w:sz="4" w:space="0" w:color="auto"/>
              <w:right w:val="single" w:sz="4" w:space="0" w:color="auto"/>
            </w:tcBorders>
          </w:tcPr>
          <w:p w14:paraId="678F49D4" w14:textId="77777777" w:rsidR="00CA7FBE" w:rsidRPr="00473A63" w:rsidRDefault="00CA7FBE" w:rsidP="00473A63">
            <w:pPr>
              <w:rPr>
                <w:rFonts w:ascii="Calibri" w:eastAsia="Calibri" w:hAnsi="Calibri" w:cs="Calibri"/>
                <w14:ligatures w14:val="none"/>
              </w:rPr>
            </w:pPr>
            <w:r w:rsidRPr="00473A63">
              <w:rPr>
                <w:rFonts w:ascii="Calibri" w:eastAsia="Calibri" w:hAnsi="Calibri" w:cs="Calibri"/>
                <w:lang w:val="en-US"/>
                <w14:ligatures w14:val="none"/>
              </w:rPr>
              <w:t>D McGifford Expenses</w:t>
            </w:r>
          </w:p>
        </w:tc>
        <w:tc>
          <w:tcPr>
            <w:tcW w:w="992" w:type="dxa"/>
            <w:tcBorders>
              <w:top w:val="single" w:sz="4" w:space="0" w:color="auto"/>
              <w:left w:val="single" w:sz="4" w:space="0" w:color="auto"/>
              <w:bottom w:val="single" w:sz="4" w:space="0" w:color="auto"/>
              <w:right w:val="single" w:sz="4" w:space="0" w:color="auto"/>
            </w:tcBorders>
          </w:tcPr>
          <w:p w14:paraId="7F10408C"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82.76</w:t>
            </w:r>
          </w:p>
        </w:tc>
        <w:tc>
          <w:tcPr>
            <w:tcW w:w="1194" w:type="dxa"/>
            <w:tcBorders>
              <w:top w:val="single" w:sz="4" w:space="0" w:color="auto"/>
              <w:left w:val="single" w:sz="4" w:space="0" w:color="auto"/>
              <w:bottom w:val="single" w:sz="4" w:space="0" w:color="auto"/>
              <w:right w:val="single" w:sz="4" w:space="0" w:color="auto"/>
            </w:tcBorders>
          </w:tcPr>
          <w:p w14:paraId="2D8948B3"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659.14</w:t>
            </w:r>
          </w:p>
        </w:tc>
        <w:tc>
          <w:tcPr>
            <w:tcW w:w="1010" w:type="dxa"/>
            <w:tcBorders>
              <w:top w:val="single" w:sz="4" w:space="0" w:color="auto"/>
              <w:left w:val="single" w:sz="4" w:space="0" w:color="auto"/>
              <w:bottom w:val="single" w:sz="4" w:space="0" w:color="auto"/>
              <w:right w:val="single" w:sz="4" w:space="0" w:color="auto"/>
            </w:tcBorders>
          </w:tcPr>
          <w:p w14:paraId="383E1834" w14:textId="62706AC1" w:rsidR="00CA7FBE" w:rsidRPr="00CA7FBE" w:rsidRDefault="00CA7FBE" w:rsidP="00CA7FBE">
            <w:pPr>
              <w:jc w:val="both"/>
              <w:rPr>
                <w:rFonts w:ascii="Calibri" w:eastAsia="Calibri" w:hAnsi="Calibri" w:cs="Calibri"/>
                <w:sz w:val="20"/>
                <w:szCs w:val="20"/>
                <w14:ligatures w14:val="none"/>
              </w:rPr>
            </w:pPr>
            <w:r w:rsidRPr="00CA7FBE">
              <w:rPr>
                <w:rFonts w:ascii="Calibri" w:eastAsia="Calibri" w:hAnsi="Calibri" w:cs="Calibri"/>
                <w:sz w:val="20"/>
                <w:szCs w:val="20"/>
                <w14:ligatures w14:val="none"/>
              </w:rPr>
              <w:t>BACS</w:t>
            </w:r>
          </w:p>
        </w:tc>
      </w:tr>
      <w:bookmarkEnd w:id="6"/>
      <w:tr w:rsidR="00CA7FBE" w:rsidRPr="00473A63" w14:paraId="56ADABD3" w14:textId="41334760" w:rsidTr="00CA7FBE">
        <w:tc>
          <w:tcPr>
            <w:tcW w:w="6629" w:type="dxa"/>
            <w:tcBorders>
              <w:top w:val="single" w:sz="4" w:space="0" w:color="auto"/>
              <w:left w:val="single" w:sz="4" w:space="0" w:color="auto"/>
              <w:bottom w:val="single" w:sz="4" w:space="0" w:color="auto"/>
              <w:right w:val="single" w:sz="4" w:space="0" w:color="auto"/>
            </w:tcBorders>
          </w:tcPr>
          <w:p w14:paraId="24B751B5" w14:textId="77777777" w:rsidR="00CA7FBE" w:rsidRPr="00473A63" w:rsidRDefault="00CA7FBE" w:rsidP="00473A63">
            <w:pPr>
              <w:rPr>
                <w:rFonts w:ascii="Calibri" w:eastAsia="Calibri" w:hAnsi="Calibri" w:cs="Calibri"/>
                <w:lang w:val="en-US"/>
                <w14:ligatures w14:val="none"/>
              </w:rPr>
            </w:pPr>
            <w:r w:rsidRPr="00473A63">
              <w:rPr>
                <w:rFonts w:ascii="Calibri" w:eastAsia="Calibri" w:hAnsi="Calibri" w:cs="Calibri"/>
                <w:lang w:val="en-US"/>
                <w14:ligatures w14:val="none"/>
              </w:rPr>
              <w:t xml:space="preserve">HMRC </w:t>
            </w:r>
          </w:p>
        </w:tc>
        <w:tc>
          <w:tcPr>
            <w:tcW w:w="992" w:type="dxa"/>
            <w:tcBorders>
              <w:top w:val="single" w:sz="4" w:space="0" w:color="auto"/>
              <w:left w:val="single" w:sz="4" w:space="0" w:color="auto"/>
              <w:bottom w:val="single" w:sz="4" w:space="0" w:color="auto"/>
              <w:right w:val="single" w:sz="4" w:space="0" w:color="auto"/>
            </w:tcBorders>
          </w:tcPr>
          <w:p w14:paraId="27C6641F"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tcPr>
          <w:p w14:paraId="00FBCB2A"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511.12</w:t>
            </w:r>
          </w:p>
        </w:tc>
        <w:tc>
          <w:tcPr>
            <w:tcW w:w="1010" w:type="dxa"/>
            <w:tcBorders>
              <w:top w:val="single" w:sz="4" w:space="0" w:color="auto"/>
              <w:left w:val="single" w:sz="4" w:space="0" w:color="auto"/>
              <w:bottom w:val="single" w:sz="4" w:space="0" w:color="auto"/>
              <w:right w:val="single" w:sz="4" w:space="0" w:color="auto"/>
            </w:tcBorders>
          </w:tcPr>
          <w:p w14:paraId="67460876" w14:textId="2E1039E2" w:rsidR="00CA7FBE" w:rsidRPr="00CA7FBE" w:rsidRDefault="00CA7FBE" w:rsidP="00CA7FBE">
            <w:pPr>
              <w:jc w:val="both"/>
              <w:rPr>
                <w:rFonts w:ascii="Calibri" w:eastAsia="Calibri" w:hAnsi="Calibri" w:cs="Calibri"/>
                <w:sz w:val="20"/>
                <w:szCs w:val="20"/>
                <w14:ligatures w14:val="none"/>
              </w:rPr>
            </w:pPr>
            <w:r w:rsidRPr="00CA7FBE">
              <w:rPr>
                <w:rFonts w:ascii="Calibri" w:eastAsia="Calibri" w:hAnsi="Calibri" w:cs="Calibri"/>
                <w:sz w:val="20"/>
                <w:szCs w:val="20"/>
                <w14:ligatures w14:val="none"/>
              </w:rPr>
              <w:t>CHQ</w:t>
            </w:r>
          </w:p>
        </w:tc>
      </w:tr>
      <w:tr w:rsidR="00CA7FBE" w:rsidRPr="00473A63" w14:paraId="467BE42D" w14:textId="04BF87DD" w:rsidTr="00CA7FBE">
        <w:tc>
          <w:tcPr>
            <w:tcW w:w="6629" w:type="dxa"/>
            <w:tcBorders>
              <w:top w:val="single" w:sz="4" w:space="0" w:color="auto"/>
              <w:left w:val="single" w:sz="4" w:space="0" w:color="auto"/>
              <w:bottom w:val="single" w:sz="4" w:space="0" w:color="auto"/>
              <w:right w:val="single" w:sz="4" w:space="0" w:color="auto"/>
            </w:tcBorders>
          </w:tcPr>
          <w:p w14:paraId="70D98113" w14:textId="77777777" w:rsidR="00CA7FBE" w:rsidRPr="00473A63" w:rsidRDefault="00CA7FBE" w:rsidP="00473A63">
            <w:pPr>
              <w:rPr>
                <w:rFonts w:ascii="Calibri" w:eastAsia="Calibri" w:hAnsi="Calibri" w:cs="Calibri"/>
                <w:lang w:val="en-US"/>
                <w14:ligatures w14:val="none"/>
              </w:rPr>
            </w:pPr>
            <w:r w:rsidRPr="00473A63">
              <w:rPr>
                <w:rFonts w:ascii="Calibri" w:eastAsia="Calibri" w:hAnsi="Calibri" w:cs="Calibri"/>
                <w:lang w:val="en-US"/>
                <w14:ligatures w14:val="none"/>
              </w:rPr>
              <w:t xml:space="preserve">Knutsford Town Council – CAB support </w:t>
            </w:r>
          </w:p>
        </w:tc>
        <w:tc>
          <w:tcPr>
            <w:tcW w:w="992" w:type="dxa"/>
            <w:tcBorders>
              <w:top w:val="single" w:sz="4" w:space="0" w:color="auto"/>
              <w:left w:val="single" w:sz="4" w:space="0" w:color="auto"/>
              <w:bottom w:val="single" w:sz="4" w:space="0" w:color="auto"/>
              <w:right w:val="single" w:sz="4" w:space="0" w:color="auto"/>
            </w:tcBorders>
          </w:tcPr>
          <w:p w14:paraId="6339BC06"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tcPr>
          <w:p w14:paraId="38EF116A"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437.00</w:t>
            </w:r>
          </w:p>
        </w:tc>
        <w:tc>
          <w:tcPr>
            <w:tcW w:w="1010" w:type="dxa"/>
            <w:tcBorders>
              <w:top w:val="single" w:sz="4" w:space="0" w:color="auto"/>
              <w:left w:val="single" w:sz="4" w:space="0" w:color="auto"/>
              <w:bottom w:val="single" w:sz="4" w:space="0" w:color="auto"/>
              <w:right w:val="single" w:sz="4" w:space="0" w:color="auto"/>
            </w:tcBorders>
          </w:tcPr>
          <w:p w14:paraId="42CBD977" w14:textId="5EF2AAB8" w:rsidR="00CA7FBE" w:rsidRPr="00CA7FBE" w:rsidRDefault="00CA7FBE" w:rsidP="00CA7FBE">
            <w:pPr>
              <w:jc w:val="both"/>
              <w:rPr>
                <w:rFonts w:ascii="Calibri" w:eastAsia="Calibri" w:hAnsi="Calibri" w:cs="Calibri"/>
                <w:sz w:val="20"/>
                <w:szCs w:val="20"/>
                <w14:ligatures w14:val="none"/>
              </w:rPr>
            </w:pPr>
            <w:r w:rsidRPr="00CA7FBE">
              <w:rPr>
                <w:rFonts w:ascii="Calibri" w:eastAsia="Calibri" w:hAnsi="Calibri" w:cs="Calibri"/>
                <w:sz w:val="20"/>
                <w:szCs w:val="20"/>
                <w14:ligatures w14:val="none"/>
              </w:rPr>
              <w:t>BACS</w:t>
            </w:r>
          </w:p>
        </w:tc>
      </w:tr>
      <w:tr w:rsidR="00CA7FBE" w:rsidRPr="00473A63" w14:paraId="4D5E4FDB" w14:textId="21627C34" w:rsidTr="00CA7FBE">
        <w:tc>
          <w:tcPr>
            <w:tcW w:w="6629" w:type="dxa"/>
            <w:tcBorders>
              <w:top w:val="single" w:sz="4" w:space="0" w:color="auto"/>
              <w:left w:val="single" w:sz="4" w:space="0" w:color="auto"/>
              <w:bottom w:val="single" w:sz="4" w:space="0" w:color="auto"/>
              <w:right w:val="single" w:sz="4" w:space="0" w:color="auto"/>
            </w:tcBorders>
          </w:tcPr>
          <w:p w14:paraId="45D1EE4C" w14:textId="77777777" w:rsidR="00CA7FBE" w:rsidRPr="00473A63" w:rsidRDefault="00CA7FBE" w:rsidP="00473A63">
            <w:pPr>
              <w:rPr>
                <w:rFonts w:ascii="Calibri" w:eastAsia="Calibri" w:hAnsi="Calibri" w:cs="Calibri"/>
                <w:lang w:val="en-US"/>
                <w14:ligatures w14:val="none"/>
              </w:rPr>
            </w:pPr>
            <w:r w:rsidRPr="00473A63">
              <w:rPr>
                <w:rFonts w:ascii="Calibri" w:eastAsia="Calibri" w:hAnsi="Calibri" w:cs="Calibri"/>
                <w:lang w:val="en-US"/>
                <w14:ligatures w14:val="none"/>
              </w:rPr>
              <w:t xml:space="preserve">Bare Bones Marketing – website Domain name renewal 3 years </w:t>
            </w:r>
          </w:p>
        </w:tc>
        <w:tc>
          <w:tcPr>
            <w:tcW w:w="992" w:type="dxa"/>
            <w:tcBorders>
              <w:top w:val="single" w:sz="4" w:space="0" w:color="auto"/>
              <w:left w:val="single" w:sz="4" w:space="0" w:color="auto"/>
              <w:bottom w:val="single" w:sz="4" w:space="0" w:color="auto"/>
              <w:right w:val="single" w:sz="4" w:space="0" w:color="auto"/>
            </w:tcBorders>
          </w:tcPr>
          <w:p w14:paraId="21AFB45A"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tcPr>
          <w:p w14:paraId="6CA692E5" w14:textId="19451603" w:rsidR="00CA7FBE" w:rsidRPr="00473A63" w:rsidRDefault="00B24E97" w:rsidP="00473A63">
            <w:pPr>
              <w:jc w:val="right"/>
              <w:rPr>
                <w:rFonts w:ascii="Calibri" w:eastAsia="Calibri" w:hAnsi="Calibri" w:cs="Calibri"/>
                <w:sz w:val="24"/>
                <w:szCs w:val="24"/>
                <w14:ligatures w14:val="none"/>
              </w:rPr>
            </w:pPr>
            <w:r>
              <w:rPr>
                <w:rFonts w:ascii="Calibri" w:eastAsia="Calibri" w:hAnsi="Calibri" w:cs="Calibri"/>
                <w:sz w:val="24"/>
                <w:szCs w:val="24"/>
                <w14:ligatures w14:val="none"/>
              </w:rPr>
              <w:t>43.16</w:t>
            </w:r>
          </w:p>
        </w:tc>
        <w:tc>
          <w:tcPr>
            <w:tcW w:w="1010" w:type="dxa"/>
            <w:tcBorders>
              <w:top w:val="single" w:sz="4" w:space="0" w:color="auto"/>
              <w:left w:val="single" w:sz="4" w:space="0" w:color="auto"/>
              <w:bottom w:val="single" w:sz="4" w:space="0" w:color="auto"/>
              <w:right w:val="single" w:sz="4" w:space="0" w:color="auto"/>
            </w:tcBorders>
          </w:tcPr>
          <w:p w14:paraId="5A43A5CA" w14:textId="44F0A604" w:rsidR="00CA7FBE" w:rsidRPr="00CA7FBE" w:rsidRDefault="00CA7FBE" w:rsidP="00CA7FBE">
            <w:pPr>
              <w:jc w:val="both"/>
              <w:rPr>
                <w:rFonts w:ascii="Calibri" w:eastAsia="Calibri" w:hAnsi="Calibri" w:cs="Calibri"/>
                <w:sz w:val="20"/>
                <w:szCs w:val="20"/>
                <w14:ligatures w14:val="none"/>
              </w:rPr>
            </w:pPr>
            <w:r w:rsidRPr="00CA7FBE">
              <w:rPr>
                <w:rFonts w:ascii="Calibri" w:eastAsia="Calibri" w:hAnsi="Calibri" w:cs="Calibri"/>
                <w:sz w:val="20"/>
                <w:szCs w:val="20"/>
                <w14:ligatures w14:val="none"/>
              </w:rPr>
              <w:t>BACS</w:t>
            </w:r>
          </w:p>
        </w:tc>
      </w:tr>
      <w:tr w:rsidR="00CA7FBE" w:rsidRPr="00473A63" w14:paraId="0597554A" w14:textId="703C1A7C" w:rsidTr="00CA7FBE">
        <w:tc>
          <w:tcPr>
            <w:tcW w:w="6629" w:type="dxa"/>
            <w:tcBorders>
              <w:top w:val="single" w:sz="4" w:space="0" w:color="auto"/>
              <w:left w:val="single" w:sz="4" w:space="0" w:color="auto"/>
              <w:bottom w:val="single" w:sz="4" w:space="0" w:color="auto"/>
              <w:right w:val="single" w:sz="4" w:space="0" w:color="auto"/>
            </w:tcBorders>
          </w:tcPr>
          <w:p w14:paraId="11660CE3" w14:textId="77777777" w:rsidR="00CA7FBE" w:rsidRPr="00473A63" w:rsidRDefault="00CA7FBE" w:rsidP="00473A63">
            <w:pPr>
              <w:rPr>
                <w:rFonts w:ascii="Calibri" w:eastAsia="Calibri" w:hAnsi="Calibri" w:cs="Calibri"/>
                <w:lang w:val="en-US"/>
                <w14:ligatures w14:val="none"/>
              </w:rPr>
            </w:pPr>
            <w:r w:rsidRPr="00473A63">
              <w:rPr>
                <w:rFonts w:ascii="Calibri" w:eastAsia="Calibri" w:hAnsi="Calibri" w:cs="Calibri"/>
                <w:lang w:val="en-US"/>
                <w14:ligatures w14:val="none"/>
              </w:rPr>
              <w:t xml:space="preserve">Plumley Methodist Church – meeting room </w:t>
            </w:r>
          </w:p>
        </w:tc>
        <w:tc>
          <w:tcPr>
            <w:tcW w:w="992" w:type="dxa"/>
            <w:tcBorders>
              <w:top w:val="single" w:sz="4" w:space="0" w:color="auto"/>
              <w:left w:val="single" w:sz="4" w:space="0" w:color="auto"/>
              <w:bottom w:val="single" w:sz="4" w:space="0" w:color="auto"/>
              <w:right w:val="single" w:sz="4" w:space="0" w:color="auto"/>
            </w:tcBorders>
          </w:tcPr>
          <w:p w14:paraId="1309173E" w14:textId="77777777" w:rsidR="00CA7FBE" w:rsidRPr="00473A63" w:rsidRDefault="00CA7FBE" w:rsidP="00473A63">
            <w:pPr>
              <w:jc w:val="right"/>
              <w:rPr>
                <w:rFonts w:ascii="Calibri" w:eastAsia="Calibri" w:hAnsi="Calibri" w:cs="Calibri"/>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tcPr>
          <w:p w14:paraId="5ECD5088" w14:textId="77777777" w:rsidR="00CA7FBE" w:rsidRPr="00473A63" w:rsidRDefault="00CA7FBE" w:rsidP="00473A63">
            <w:pPr>
              <w:jc w:val="right"/>
              <w:rPr>
                <w:rFonts w:ascii="Calibri" w:eastAsia="Calibri" w:hAnsi="Calibri" w:cs="Calibri"/>
                <w:sz w:val="24"/>
                <w:szCs w:val="24"/>
                <w14:ligatures w14:val="none"/>
              </w:rPr>
            </w:pPr>
            <w:r w:rsidRPr="00473A63">
              <w:rPr>
                <w:rFonts w:ascii="Calibri" w:eastAsia="Calibri" w:hAnsi="Calibri" w:cs="Calibri"/>
                <w:sz w:val="24"/>
                <w:szCs w:val="24"/>
                <w14:ligatures w14:val="none"/>
              </w:rPr>
              <w:t>112.00</w:t>
            </w:r>
          </w:p>
        </w:tc>
        <w:tc>
          <w:tcPr>
            <w:tcW w:w="1010" w:type="dxa"/>
            <w:tcBorders>
              <w:top w:val="single" w:sz="4" w:space="0" w:color="auto"/>
              <w:left w:val="single" w:sz="4" w:space="0" w:color="auto"/>
              <w:bottom w:val="single" w:sz="4" w:space="0" w:color="auto"/>
              <w:right w:val="single" w:sz="4" w:space="0" w:color="auto"/>
            </w:tcBorders>
          </w:tcPr>
          <w:p w14:paraId="4CD0FAA9" w14:textId="0A632F15" w:rsidR="00CA7FBE" w:rsidRPr="00CA7FBE" w:rsidRDefault="00CA7FBE" w:rsidP="00CA7FBE">
            <w:pPr>
              <w:jc w:val="both"/>
              <w:rPr>
                <w:rFonts w:ascii="Calibri" w:eastAsia="Calibri" w:hAnsi="Calibri" w:cs="Calibri"/>
                <w:sz w:val="20"/>
                <w:szCs w:val="20"/>
                <w14:ligatures w14:val="none"/>
              </w:rPr>
            </w:pPr>
            <w:r w:rsidRPr="00CA7FBE">
              <w:rPr>
                <w:rFonts w:ascii="Calibri" w:eastAsia="Calibri" w:hAnsi="Calibri" w:cs="Calibri"/>
                <w:sz w:val="20"/>
                <w:szCs w:val="20"/>
                <w14:ligatures w14:val="none"/>
              </w:rPr>
              <w:t>BACS</w:t>
            </w:r>
          </w:p>
        </w:tc>
      </w:tr>
      <w:tr w:rsidR="00CA7FBE" w:rsidRPr="00473A63" w14:paraId="2F07E7CB" w14:textId="082D09BA" w:rsidTr="00CA7FBE">
        <w:tc>
          <w:tcPr>
            <w:tcW w:w="6629" w:type="dxa"/>
            <w:tcBorders>
              <w:top w:val="single" w:sz="4" w:space="0" w:color="auto"/>
              <w:left w:val="single" w:sz="4" w:space="0" w:color="auto"/>
              <w:bottom w:val="single" w:sz="4" w:space="0" w:color="auto"/>
              <w:right w:val="single" w:sz="4" w:space="0" w:color="auto"/>
            </w:tcBorders>
            <w:shd w:val="clear" w:color="auto" w:fill="BFBFBF"/>
          </w:tcPr>
          <w:p w14:paraId="040891B1" w14:textId="77777777" w:rsidR="00CA7FBE" w:rsidRPr="00473A63" w:rsidRDefault="00CA7FBE" w:rsidP="00473A63">
            <w:pPr>
              <w:rPr>
                <w:rFonts w:ascii="Calibri" w:eastAsia="Calibri" w:hAnsi="Calibri" w:cs="Times New Roman"/>
                <w14:ligatures w14:val="none"/>
              </w:rPr>
            </w:pPr>
            <w:r w:rsidRPr="00473A63">
              <w:rPr>
                <w:rFonts w:ascii="Calibri" w:eastAsia="Calibri" w:hAnsi="Calibri" w:cs="Times New Roman"/>
                <w14:ligatures w14:val="none"/>
              </w:rPr>
              <w:t xml:space="preserve">Total </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7C9E700" w14:textId="77777777" w:rsidR="00CA7FBE" w:rsidRPr="00473A63" w:rsidRDefault="00CA7FBE" w:rsidP="00473A63">
            <w:pPr>
              <w:jc w:val="right"/>
              <w:rPr>
                <w:rFonts w:ascii="Calibri" w:eastAsia="Calibri" w:hAnsi="Calibri" w:cs="Times New Roman"/>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BFBFBF"/>
          </w:tcPr>
          <w:p w14:paraId="77AFD193" w14:textId="675D153D" w:rsidR="00CA7FBE" w:rsidRPr="00473A63" w:rsidRDefault="00B24E97" w:rsidP="00473A63">
            <w:pPr>
              <w:jc w:val="right"/>
              <w:rPr>
                <w:rFonts w:ascii="Calibri" w:eastAsia="Calibri" w:hAnsi="Calibri" w:cs="Times New Roman"/>
                <w:sz w:val="24"/>
                <w:szCs w:val="24"/>
                <w14:ligatures w14:val="none"/>
              </w:rPr>
            </w:pPr>
            <w:r>
              <w:rPr>
                <w:rFonts w:ascii="Calibri" w:eastAsia="Calibri" w:hAnsi="Calibri" w:cs="Times New Roman"/>
                <w:sz w:val="24"/>
                <w:szCs w:val="24"/>
                <w14:ligatures w14:val="none"/>
              </w:rPr>
              <w:t>1,762.42</w:t>
            </w:r>
          </w:p>
        </w:tc>
        <w:tc>
          <w:tcPr>
            <w:tcW w:w="1010" w:type="dxa"/>
            <w:tcBorders>
              <w:top w:val="single" w:sz="4" w:space="0" w:color="auto"/>
              <w:left w:val="single" w:sz="4" w:space="0" w:color="auto"/>
              <w:bottom w:val="single" w:sz="4" w:space="0" w:color="auto"/>
              <w:right w:val="single" w:sz="4" w:space="0" w:color="auto"/>
            </w:tcBorders>
            <w:shd w:val="clear" w:color="auto" w:fill="BFBFBF"/>
          </w:tcPr>
          <w:p w14:paraId="42DAE05D" w14:textId="77777777" w:rsidR="00CA7FBE" w:rsidRPr="00CA7FBE" w:rsidRDefault="00CA7FBE" w:rsidP="00CA7FBE">
            <w:pPr>
              <w:jc w:val="both"/>
              <w:rPr>
                <w:rFonts w:ascii="Calibri" w:eastAsia="Calibri" w:hAnsi="Calibri" w:cs="Times New Roman"/>
                <w:sz w:val="20"/>
                <w:szCs w:val="20"/>
                <w14:ligatures w14:val="none"/>
              </w:rPr>
            </w:pPr>
          </w:p>
        </w:tc>
      </w:tr>
      <w:tr w:rsidR="00CA7FBE" w:rsidRPr="00473A63" w14:paraId="7F6699E2" w14:textId="61DE27AD" w:rsidTr="00CA7FBE">
        <w:tc>
          <w:tcPr>
            <w:tcW w:w="6629" w:type="dxa"/>
            <w:tcBorders>
              <w:top w:val="single" w:sz="4" w:space="0" w:color="auto"/>
              <w:left w:val="single" w:sz="4" w:space="0" w:color="auto"/>
              <w:bottom w:val="single" w:sz="4" w:space="0" w:color="auto"/>
              <w:right w:val="single" w:sz="4" w:space="0" w:color="auto"/>
            </w:tcBorders>
            <w:shd w:val="clear" w:color="auto" w:fill="A6A6A6"/>
          </w:tcPr>
          <w:p w14:paraId="00464E46" w14:textId="77777777" w:rsidR="00CA7FBE" w:rsidRPr="00473A63" w:rsidRDefault="00CA7FBE" w:rsidP="00473A63">
            <w:pPr>
              <w:rPr>
                <w:rFonts w:ascii="Calibri" w:eastAsia="Calibri" w:hAnsi="Calibri" w:cs="Times New Roman"/>
                <w:b/>
                <w14:ligatures w14:val="none"/>
              </w:rPr>
            </w:pPr>
            <w:r w:rsidRPr="00473A63">
              <w:rPr>
                <w:rFonts w:ascii="Calibri" w:eastAsia="Calibri" w:hAnsi="Calibri" w:cs="Times New Roman"/>
                <w:b/>
                <w14:ligatures w14:val="none"/>
              </w:rPr>
              <w:t>Balance carried forward for PTBC</w:t>
            </w: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243587F5" w14:textId="77777777" w:rsidR="00CA7FBE" w:rsidRPr="00473A63" w:rsidRDefault="00CA7FBE" w:rsidP="00473A63">
            <w:pPr>
              <w:jc w:val="right"/>
              <w:rPr>
                <w:rFonts w:ascii="Calibri" w:eastAsia="Calibri" w:hAnsi="Calibri" w:cs="Times New Roman"/>
                <w:b/>
                <w:sz w:val="24"/>
                <w:szCs w:val="24"/>
                <w14:ligatures w14:val="none"/>
              </w:rPr>
            </w:pPr>
          </w:p>
        </w:tc>
        <w:tc>
          <w:tcPr>
            <w:tcW w:w="1194" w:type="dxa"/>
            <w:tcBorders>
              <w:top w:val="single" w:sz="4" w:space="0" w:color="auto"/>
              <w:left w:val="single" w:sz="4" w:space="0" w:color="auto"/>
              <w:bottom w:val="single" w:sz="4" w:space="0" w:color="auto"/>
              <w:right w:val="single" w:sz="4" w:space="0" w:color="auto"/>
            </w:tcBorders>
            <w:shd w:val="clear" w:color="auto" w:fill="A6A6A6"/>
          </w:tcPr>
          <w:p w14:paraId="34AD8225" w14:textId="4B19ADC6" w:rsidR="00CA7FBE" w:rsidRPr="00473A63" w:rsidRDefault="00CA7FBE" w:rsidP="00473A63">
            <w:pPr>
              <w:jc w:val="right"/>
              <w:rPr>
                <w:rFonts w:ascii="Calibri" w:eastAsia="Calibri" w:hAnsi="Calibri" w:cs="Times New Roman"/>
                <w:b/>
                <w:sz w:val="24"/>
                <w:szCs w:val="24"/>
                <w14:ligatures w14:val="none"/>
              </w:rPr>
            </w:pPr>
            <w:r w:rsidRPr="00473A63">
              <w:rPr>
                <w:rFonts w:ascii="Calibri" w:eastAsia="Calibri" w:hAnsi="Calibri" w:cs="Times New Roman"/>
                <w:b/>
                <w:sz w:val="24"/>
                <w:szCs w:val="24"/>
                <w14:ligatures w14:val="none"/>
              </w:rPr>
              <w:t>10,</w:t>
            </w:r>
            <w:r w:rsidR="00B24E97">
              <w:rPr>
                <w:rFonts w:ascii="Calibri" w:eastAsia="Calibri" w:hAnsi="Calibri" w:cs="Times New Roman"/>
                <w:b/>
                <w:sz w:val="24"/>
                <w:szCs w:val="24"/>
                <w14:ligatures w14:val="none"/>
              </w:rPr>
              <w:t>399.31</w:t>
            </w:r>
          </w:p>
        </w:tc>
        <w:tc>
          <w:tcPr>
            <w:tcW w:w="1010" w:type="dxa"/>
            <w:tcBorders>
              <w:top w:val="single" w:sz="4" w:space="0" w:color="auto"/>
              <w:left w:val="single" w:sz="4" w:space="0" w:color="auto"/>
              <w:bottom w:val="single" w:sz="4" w:space="0" w:color="auto"/>
              <w:right w:val="single" w:sz="4" w:space="0" w:color="auto"/>
            </w:tcBorders>
            <w:shd w:val="clear" w:color="auto" w:fill="A6A6A6"/>
          </w:tcPr>
          <w:p w14:paraId="22A4F429" w14:textId="77777777" w:rsidR="00CA7FBE" w:rsidRPr="00CA7FBE" w:rsidRDefault="00CA7FBE" w:rsidP="00473A63">
            <w:pPr>
              <w:jc w:val="right"/>
              <w:rPr>
                <w:rFonts w:ascii="Calibri" w:eastAsia="Calibri" w:hAnsi="Calibri" w:cs="Times New Roman"/>
                <w:b/>
                <w:sz w:val="20"/>
                <w:szCs w:val="20"/>
                <w14:ligatures w14:val="none"/>
              </w:rPr>
            </w:pPr>
          </w:p>
        </w:tc>
      </w:tr>
    </w:tbl>
    <w:bookmarkEnd w:id="5"/>
    <w:p w14:paraId="1E2A6824" w14:textId="77777777" w:rsidR="00473A63" w:rsidRPr="00473A63" w:rsidRDefault="00473A63" w:rsidP="00473A63">
      <w:pPr>
        <w:rPr>
          <w:rFonts w:ascii="Calibri" w:eastAsia="Calibri" w:hAnsi="Calibri" w:cs="Times New Roman"/>
          <w:b/>
          <w:kern w:val="0"/>
          <w:sz w:val="24"/>
          <w:szCs w:val="24"/>
          <w:u w:val="single"/>
          <w14:ligatures w14:val="none"/>
        </w:rPr>
      </w:pPr>
      <w:r w:rsidRPr="00473A63">
        <w:rPr>
          <w:rFonts w:ascii="Calibri" w:eastAsia="Calibri" w:hAnsi="Calibri" w:cs="Times New Roman"/>
          <w:b/>
          <w:kern w:val="0"/>
          <w:sz w:val="24"/>
          <w:szCs w:val="24"/>
          <w:u w:val="single"/>
          <w14:ligatures w14:val="none"/>
        </w:rPr>
        <w:t xml:space="preserve"> </w:t>
      </w:r>
    </w:p>
    <w:tbl>
      <w:tblPr>
        <w:tblStyle w:val="TableGrid1"/>
        <w:tblW w:w="0" w:type="auto"/>
        <w:tblLook w:val="04A0" w:firstRow="1" w:lastRow="0" w:firstColumn="1" w:lastColumn="0" w:noHBand="0" w:noVBand="1"/>
      </w:tblPr>
      <w:tblGrid>
        <w:gridCol w:w="6629"/>
        <w:gridCol w:w="992"/>
        <w:gridCol w:w="1276"/>
        <w:gridCol w:w="992"/>
      </w:tblGrid>
      <w:tr w:rsidR="00CA7FBE" w:rsidRPr="00473A63" w14:paraId="0E16B9E6" w14:textId="7FCA14C5" w:rsidTr="00CA7FBE">
        <w:tc>
          <w:tcPr>
            <w:tcW w:w="6629" w:type="dxa"/>
            <w:shd w:val="clear" w:color="auto" w:fill="D9D9D9"/>
          </w:tcPr>
          <w:p w14:paraId="3A85C926" w14:textId="77777777" w:rsidR="00CA7FBE" w:rsidRPr="00473A63" w:rsidRDefault="00CA7FBE" w:rsidP="00473A63">
            <w:pPr>
              <w:rPr>
                <w:rFonts w:ascii="Calibri" w:eastAsia="Calibri" w:hAnsi="Calibri" w:cs="Times New Roman"/>
                <w:b/>
                <w:sz w:val="24"/>
                <w:szCs w:val="24"/>
                <w14:ligatures w14:val="none"/>
              </w:rPr>
            </w:pPr>
            <w:bookmarkStart w:id="7" w:name="_Hlk160795562"/>
            <w:r w:rsidRPr="00473A63">
              <w:rPr>
                <w:rFonts w:ascii="Calibri" w:eastAsia="Calibri" w:hAnsi="Calibri" w:cs="Times New Roman"/>
                <w:b/>
                <w:sz w:val="24"/>
                <w:szCs w:val="24"/>
                <w14:ligatures w14:val="none"/>
              </w:rPr>
              <w:t xml:space="preserve">Mid Cheshire Rail Partnership </w:t>
            </w:r>
          </w:p>
        </w:tc>
        <w:tc>
          <w:tcPr>
            <w:tcW w:w="992" w:type="dxa"/>
            <w:shd w:val="clear" w:color="auto" w:fill="FFFF00"/>
          </w:tcPr>
          <w:p w14:paraId="398291B2" w14:textId="77777777" w:rsidR="00CA7FBE" w:rsidRPr="00473A63" w:rsidRDefault="00CA7FBE" w:rsidP="00473A63">
            <w:pPr>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Income</w:t>
            </w:r>
          </w:p>
        </w:tc>
        <w:tc>
          <w:tcPr>
            <w:tcW w:w="1276" w:type="dxa"/>
            <w:shd w:val="clear" w:color="auto" w:fill="D9D9D9"/>
          </w:tcPr>
          <w:p w14:paraId="611C19CD" w14:textId="77777777" w:rsidR="00CA7FBE" w:rsidRPr="00473A63" w:rsidRDefault="00CA7FBE" w:rsidP="00473A63">
            <w:pPr>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Exp</w:t>
            </w:r>
          </w:p>
        </w:tc>
        <w:tc>
          <w:tcPr>
            <w:tcW w:w="992" w:type="dxa"/>
            <w:shd w:val="clear" w:color="auto" w:fill="D9D9D9"/>
          </w:tcPr>
          <w:p w14:paraId="068BB9D0" w14:textId="77777777" w:rsidR="00CA7FBE" w:rsidRPr="00473A63" w:rsidRDefault="00CA7FBE" w:rsidP="00473A63">
            <w:pPr>
              <w:rPr>
                <w:rFonts w:ascii="Calibri" w:eastAsia="Calibri" w:hAnsi="Calibri" w:cs="Times New Roman"/>
                <w:bCs/>
                <w:sz w:val="24"/>
                <w:szCs w:val="24"/>
                <w14:ligatures w14:val="none"/>
              </w:rPr>
            </w:pPr>
          </w:p>
        </w:tc>
      </w:tr>
      <w:tr w:rsidR="00CA7FBE" w:rsidRPr="00473A63" w14:paraId="36A46ADE" w14:textId="396417EF" w:rsidTr="00CA7FBE">
        <w:tc>
          <w:tcPr>
            <w:tcW w:w="6629" w:type="dxa"/>
            <w:tcBorders>
              <w:top w:val="single" w:sz="4" w:space="0" w:color="auto"/>
              <w:left w:val="single" w:sz="4" w:space="0" w:color="auto"/>
              <w:bottom w:val="single" w:sz="4" w:space="0" w:color="auto"/>
              <w:right w:val="single" w:sz="4" w:space="0" w:color="auto"/>
            </w:tcBorders>
            <w:shd w:val="clear" w:color="auto" w:fill="auto"/>
          </w:tcPr>
          <w:p w14:paraId="580A8F92" w14:textId="77777777" w:rsidR="00CA7FBE" w:rsidRPr="00473A63" w:rsidRDefault="00CA7FBE" w:rsidP="00473A63">
            <w:pPr>
              <w:rPr>
                <w:rFonts w:ascii="Calibri" w:eastAsia="Calibri" w:hAnsi="Calibri" w:cs="Times New Roman"/>
                <w:bCs/>
                <w14:ligatures w14:val="none"/>
              </w:rPr>
            </w:pPr>
            <w:r w:rsidRPr="00473A63">
              <w:rPr>
                <w:rFonts w:ascii="Calibri" w:eastAsia="Calibri" w:hAnsi="Calibri" w:cs="Calibri"/>
                <w:bCs/>
                <w14:ligatures w14:val="none"/>
              </w:rPr>
              <w:t>Mid Cheshire Community Rail Partnership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2B273" w14:textId="77777777" w:rsidR="00CA7FBE" w:rsidRPr="00473A63" w:rsidRDefault="00CA7FBE" w:rsidP="00473A63">
            <w:pPr>
              <w:jc w:val="right"/>
              <w:rPr>
                <w:rFonts w:ascii="Calibri" w:eastAsia="Calibri" w:hAnsi="Calibri" w:cs="Times New Roman"/>
                <w:bCs/>
                <w:sz w:val="24"/>
                <w:szCs w:val="24"/>
                <w14:ligatures w14:val="none"/>
              </w:rPr>
            </w:pPr>
            <w:r w:rsidRPr="00473A63">
              <w:rPr>
                <w:rFonts w:ascii="Calibri" w:eastAsia="Calibri" w:hAnsi="Calibri" w:cs="Calibri"/>
                <w:bCs/>
                <w:sz w:val="24"/>
                <w:szCs w:val="24"/>
                <w14:ligatures w14:val="none"/>
              </w:rPr>
              <w:t>500.00</w:t>
            </w:r>
          </w:p>
        </w:tc>
        <w:tc>
          <w:tcPr>
            <w:tcW w:w="1276" w:type="dxa"/>
            <w:tcBorders>
              <w:top w:val="single" w:sz="4" w:space="0" w:color="auto"/>
              <w:left w:val="single" w:sz="4" w:space="0" w:color="auto"/>
              <w:bottom w:val="single" w:sz="4" w:space="0" w:color="auto"/>
              <w:right w:val="single" w:sz="4" w:space="0" w:color="auto"/>
            </w:tcBorders>
          </w:tcPr>
          <w:p w14:paraId="3BF4BA86" w14:textId="77777777" w:rsidR="00CA7FBE" w:rsidRPr="00473A63" w:rsidRDefault="00CA7FBE" w:rsidP="00473A63">
            <w:pPr>
              <w:jc w:val="right"/>
              <w:rPr>
                <w:rFonts w:ascii="Calibri" w:eastAsia="Calibri" w:hAnsi="Calibri" w:cs="Calibri"/>
                <w:bCs/>
                <w:sz w:val="24"/>
                <w:szCs w:val="24"/>
                <w14:ligatures w14:val="none"/>
              </w:rPr>
            </w:pPr>
            <w:r w:rsidRPr="00473A63">
              <w:rPr>
                <w:rFonts w:ascii="Calibri" w:eastAsia="Calibri" w:hAnsi="Calibri" w:cs="Calibri"/>
                <w:bCs/>
                <w:sz w:val="24"/>
                <w:szCs w:val="24"/>
                <w14:ligatures w14:val="none"/>
              </w:rPr>
              <w:t>0.00</w:t>
            </w:r>
          </w:p>
        </w:tc>
        <w:tc>
          <w:tcPr>
            <w:tcW w:w="992" w:type="dxa"/>
            <w:tcBorders>
              <w:top w:val="single" w:sz="4" w:space="0" w:color="auto"/>
              <w:left w:val="single" w:sz="4" w:space="0" w:color="auto"/>
              <w:bottom w:val="single" w:sz="4" w:space="0" w:color="auto"/>
              <w:right w:val="single" w:sz="4" w:space="0" w:color="auto"/>
            </w:tcBorders>
          </w:tcPr>
          <w:p w14:paraId="4FF70E94" w14:textId="77777777" w:rsidR="00CA7FBE" w:rsidRPr="00473A63" w:rsidRDefault="00CA7FBE" w:rsidP="00473A63">
            <w:pPr>
              <w:jc w:val="right"/>
              <w:rPr>
                <w:rFonts w:ascii="Calibri" w:eastAsia="Calibri" w:hAnsi="Calibri" w:cs="Calibri"/>
                <w:bCs/>
                <w:sz w:val="24"/>
                <w:szCs w:val="24"/>
                <w14:ligatures w14:val="none"/>
              </w:rPr>
            </w:pPr>
          </w:p>
        </w:tc>
      </w:tr>
      <w:tr w:rsidR="00CA7FBE" w:rsidRPr="00473A63" w14:paraId="25FD142D" w14:textId="53F72D0A" w:rsidTr="00CA7FBE">
        <w:tc>
          <w:tcPr>
            <w:tcW w:w="6629" w:type="dxa"/>
            <w:shd w:val="clear" w:color="auto" w:fill="D9D9D9"/>
          </w:tcPr>
          <w:p w14:paraId="2E9D1BE6" w14:textId="77777777" w:rsidR="00CA7FBE" w:rsidRPr="00473A63" w:rsidRDefault="00CA7FBE" w:rsidP="00473A63">
            <w:pPr>
              <w:rPr>
                <w:rFonts w:ascii="Calibri" w:eastAsia="Calibri" w:hAnsi="Calibri" w:cs="Times New Roman"/>
                <w:bCs/>
                <w14:ligatures w14:val="none"/>
              </w:rPr>
            </w:pPr>
            <w:r w:rsidRPr="00473A63">
              <w:rPr>
                <w:rFonts w:ascii="Calibri" w:eastAsia="Calibri" w:hAnsi="Calibri" w:cs="Times New Roman"/>
                <w:bCs/>
                <w14:ligatures w14:val="none"/>
              </w:rPr>
              <w:t xml:space="preserve">Balance </w:t>
            </w:r>
          </w:p>
        </w:tc>
        <w:tc>
          <w:tcPr>
            <w:tcW w:w="992" w:type="dxa"/>
            <w:shd w:val="clear" w:color="auto" w:fill="D9D9D9"/>
          </w:tcPr>
          <w:p w14:paraId="5C441B99" w14:textId="77777777" w:rsidR="00CA7FBE" w:rsidRPr="00473A63" w:rsidRDefault="00CA7FBE" w:rsidP="00473A63">
            <w:pPr>
              <w:jc w:val="right"/>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500.00</w:t>
            </w:r>
          </w:p>
        </w:tc>
        <w:tc>
          <w:tcPr>
            <w:tcW w:w="1276" w:type="dxa"/>
            <w:shd w:val="clear" w:color="auto" w:fill="D9D9D9"/>
          </w:tcPr>
          <w:p w14:paraId="3BE39CA4" w14:textId="77777777" w:rsidR="00CA7FBE" w:rsidRPr="00473A63" w:rsidRDefault="00CA7FBE" w:rsidP="00473A63">
            <w:pPr>
              <w:jc w:val="right"/>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0.00</w:t>
            </w:r>
          </w:p>
        </w:tc>
        <w:tc>
          <w:tcPr>
            <w:tcW w:w="992" w:type="dxa"/>
            <w:shd w:val="clear" w:color="auto" w:fill="D9D9D9"/>
          </w:tcPr>
          <w:p w14:paraId="4C87BA57" w14:textId="77777777" w:rsidR="00CA7FBE" w:rsidRPr="00473A63" w:rsidRDefault="00CA7FBE" w:rsidP="00473A63">
            <w:pPr>
              <w:jc w:val="right"/>
              <w:rPr>
                <w:rFonts w:ascii="Calibri" w:eastAsia="Calibri" w:hAnsi="Calibri" w:cs="Times New Roman"/>
                <w:bCs/>
                <w:sz w:val="24"/>
                <w:szCs w:val="24"/>
                <w14:ligatures w14:val="none"/>
              </w:rPr>
            </w:pPr>
          </w:p>
        </w:tc>
      </w:tr>
    </w:tbl>
    <w:p w14:paraId="6BE58C89" w14:textId="300612A2" w:rsidR="00473A63" w:rsidRPr="00473A63" w:rsidRDefault="00473A63" w:rsidP="00473A63">
      <w:pPr>
        <w:rPr>
          <w:rFonts w:ascii="Calibri" w:eastAsia="Calibri" w:hAnsi="Calibri" w:cs="Times New Roman"/>
          <w:b/>
          <w:kern w:val="0"/>
          <w:sz w:val="24"/>
          <w:szCs w:val="24"/>
          <w14:ligatures w14:val="none"/>
        </w:rPr>
      </w:pPr>
      <w:r w:rsidRPr="00473A63">
        <w:rPr>
          <w:rFonts w:ascii="Calibri" w:eastAsia="Calibri" w:hAnsi="Calibri" w:cs="Times New Roman"/>
          <w:b/>
          <w:kern w:val="0"/>
          <w:sz w:val="24"/>
          <w:szCs w:val="24"/>
          <w14:ligatures w14:val="none"/>
        </w:rPr>
        <w:t xml:space="preserve">5.31 </w:t>
      </w:r>
      <w:r w:rsidRPr="00473A63">
        <w:rPr>
          <w:rFonts w:ascii="Calibri" w:eastAsia="Calibri" w:hAnsi="Calibri" w:cs="Times New Roman"/>
          <w:b/>
          <w:kern w:val="0"/>
          <w:sz w:val="24"/>
          <w:szCs w:val="24"/>
          <w:highlight w:val="yellow"/>
          <w14:ligatures w14:val="none"/>
        </w:rPr>
        <w:t xml:space="preserve">**Delegate authority for payment for Mid Cheshire Rail Partnership to Clerk, Chairman and Vice </w:t>
      </w:r>
      <w:proofErr w:type="gramStart"/>
      <w:r w:rsidRPr="00473A63">
        <w:rPr>
          <w:rFonts w:ascii="Calibri" w:eastAsia="Calibri" w:hAnsi="Calibri" w:cs="Times New Roman"/>
          <w:b/>
          <w:kern w:val="0"/>
          <w:sz w:val="24"/>
          <w:szCs w:val="24"/>
          <w:highlight w:val="yellow"/>
          <w14:ligatures w14:val="none"/>
        </w:rPr>
        <w:t>Chairman ,</w:t>
      </w:r>
      <w:proofErr w:type="gramEnd"/>
      <w:r w:rsidRPr="00473A63">
        <w:rPr>
          <w:rFonts w:ascii="Calibri" w:eastAsia="Calibri" w:hAnsi="Calibri" w:cs="Times New Roman"/>
          <w:b/>
          <w:kern w:val="0"/>
          <w:sz w:val="24"/>
          <w:szCs w:val="24"/>
          <w14:ligatures w14:val="none"/>
        </w:rPr>
        <w:t xml:space="preserve"> </w:t>
      </w:r>
      <w:r w:rsidR="00CA7FBE">
        <w:rPr>
          <w:rFonts w:ascii="Calibri" w:eastAsia="Calibri" w:hAnsi="Calibri" w:cs="Times New Roman"/>
          <w:b/>
          <w:kern w:val="0"/>
          <w:sz w:val="24"/>
          <w:szCs w:val="24"/>
          <w14:ligatures w14:val="none"/>
        </w:rPr>
        <w:t xml:space="preserve">  </w:t>
      </w:r>
      <w:r w:rsidR="00015BCA" w:rsidRPr="00015BCA">
        <w:rPr>
          <w:rFonts w:ascii="Calibri" w:eastAsia="Calibri" w:hAnsi="Calibri" w:cs="Times New Roman"/>
          <w:bCs/>
          <w:kern w:val="0"/>
          <w:sz w:val="24"/>
          <w:szCs w:val="24"/>
          <w14:ligatures w14:val="none"/>
        </w:rPr>
        <w:t>Not discussed – carry forward to next meeting</w:t>
      </w:r>
      <w:r w:rsidR="00015BCA">
        <w:rPr>
          <w:rFonts w:ascii="Calibri" w:eastAsia="Calibri" w:hAnsi="Calibri" w:cs="Times New Roman"/>
          <w:b/>
          <w:kern w:val="0"/>
          <w:sz w:val="24"/>
          <w:szCs w:val="24"/>
          <w14:ligatures w14:val="none"/>
        </w:rPr>
        <w:t xml:space="preserve"> </w:t>
      </w:r>
    </w:p>
    <w:tbl>
      <w:tblPr>
        <w:tblStyle w:val="TableGrid1"/>
        <w:tblW w:w="0" w:type="auto"/>
        <w:tblLook w:val="04A0" w:firstRow="1" w:lastRow="0" w:firstColumn="1" w:lastColumn="0" w:noHBand="0" w:noVBand="1"/>
      </w:tblPr>
      <w:tblGrid>
        <w:gridCol w:w="988"/>
        <w:gridCol w:w="7484"/>
        <w:gridCol w:w="1417"/>
      </w:tblGrid>
      <w:tr w:rsidR="00473A63" w:rsidRPr="00473A63" w14:paraId="48AEA2FA" w14:textId="77777777" w:rsidTr="00CA7FBE">
        <w:tc>
          <w:tcPr>
            <w:tcW w:w="988" w:type="dxa"/>
            <w:shd w:val="clear" w:color="auto" w:fill="D9D9D9"/>
          </w:tcPr>
          <w:bookmarkEnd w:id="7"/>
          <w:p w14:paraId="604D6492" w14:textId="77777777" w:rsidR="00473A63" w:rsidRPr="00473A63" w:rsidRDefault="00473A63" w:rsidP="00473A63">
            <w:pPr>
              <w:rPr>
                <w:rFonts w:ascii="Calibri" w:eastAsia="Calibri" w:hAnsi="Calibri" w:cs="Times New Roman"/>
                <w:b/>
                <w:sz w:val="24"/>
                <w:szCs w:val="24"/>
                <w14:ligatures w14:val="none"/>
              </w:rPr>
            </w:pPr>
            <w:r w:rsidRPr="00473A63">
              <w:rPr>
                <w:rFonts w:ascii="Calibri" w:eastAsia="Calibri" w:hAnsi="Calibri" w:cs="Times New Roman"/>
                <w:b/>
                <w:sz w:val="24"/>
                <w:szCs w:val="24"/>
                <w14:ligatures w14:val="none"/>
              </w:rPr>
              <w:t>5.4</w:t>
            </w:r>
          </w:p>
        </w:tc>
        <w:tc>
          <w:tcPr>
            <w:tcW w:w="7484" w:type="dxa"/>
            <w:shd w:val="clear" w:color="auto" w:fill="D9D9D9"/>
          </w:tcPr>
          <w:p w14:paraId="1418182C" w14:textId="77777777" w:rsidR="00473A63" w:rsidRPr="00473A63" w:rsidRDefault="00473A63" w:rsidP="00473A63">
            <w:pPr>
              <w:rPr>
                <w:rFonts w:ascii="Calibri" w:eastAsia="Calibri" w:hAnsi="Calibri" w:cs="Times New Roman"/>
                <w:b/>
                <w:sz w:val="24"/>
                <w:szCs w:val="24"/>
                <w:u w:val="single"/>
                <w14:ligatures w14:val="none"/>
              </w:rPr>
            </w:pPr>
            <w:r w:rsidRPr="00473A63">
              <w:rPr>
                <w:rFonts w:ascii="Calibri" w:eastAsia="Calibri" w:hAnsi="Calibri" w:cs="Times New Roman"/>
                <w:b/>
                <w:sz w:val="28"/>
                <w:szCs w:val="28"/>
                <w14:ligatures w14:val="none"/>
              </w:rPr>
              <w:t>RESERVES AND SAVINGS ACCOUNT</w:t>
            </w:r>
          </w:p>
        </w:tc>
        <w:tc>
          <w:tcPr>
            <w:tcW w:w="1417" w:type="dxa"/>
            <w:shd w:val="clear" w:color="auto" w:fill="D9D9D9"/>
          </w:tcPr>
          <w:p w14:paraId="7B640F5F" w14:textId="77777777" w:rsidR="00473A63" w:rsidRPr="00473A63" w:rsidRDefault="00473A63" w:rsidP="00473A63">
            <w:pPr>
              <w:jc w:val="right"/>
              <w:rPr>
                <w:rFonts w:ascii="Calibri" w:eastAsia="Calibri" w:hAnsi="Calibri" w:cs="Times New Roman"/>
                <w:b/>
                <w:sz w:val="24"/>
                <w:szCs w:val="24"/>
                <w:u w:val="single"/>
                <w14:ligatures w14:val="none"/>
              </w:rPr>
            </w:pPr>
          </w:p>
        </w:tc>
      </w:tr>
      <w:tr w:rsidR="00473A63" w:rsidRPr="00473A63" w14:paraId="5681AF93" w14:textId="77777777" w:rsidTr="00CA7FBE">
        <w:tc>
          <w:tcPr>
            <w:tcW w:w="988" w:type="dxa"/>
          </w:tcPr>
          <w:p w14:paraId="6EAF2736" w14:textId="77777777" w:rsidR="00473A63" w:rsidRPr="00473A63" w:rsidRDefault="00473A63" w:rsidP="00473A63">
            <w:pPr>
              <w:rPr>
                <w:rFonts w:ascii="Calibri" w:eastAsia="Calibri" w:hAnsi="Calibri" w:cs="Times New Roman"/>
                <w:b/>
                <w:sz w:val="24"/>
                <w:szCs w:val="24"/>
                <w:u w:val="single"/>
                <w14:ligatures w14:val="none"/>
              </w:rPr>
            </w:pPr>
          </w:p>
        </w:tc>
        <w:tc>
          <w:tcPr>
            <w:tcW w:w="7484" w:type="dxa"/>
          </w:tcPr>
          <w:p w14:paraId="50802D04" w14:textId="77777777" w:rsidR="00473A63" w:rsidRPr="00473A63" w:rsidRDefault="00473A63" w:rsidP="00473A63">
            <w:pPr>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 xml:space="preserve">ASC Reserve </w:t>
            </w:r>
          </w:p>
        </w:tc>
        <w:tc>
          <w:tcPr>
            <w:tcW w:w="1417" w:type="dxa"/>
          </w:tcPr>
          <w:p w14:paraId="604BC998" w14:textId="77777777" w:rsidR="00473A63" w:rsidRPr="00473A63" w:rsidRDefault="00473A63" w:rsidP="00473A63">
            <w:pPr>
              <w:jc w:val="right"/>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26,199.00</w:t>
            </w:r>
          </w:p>
        </w:tc>
      </w:tr>
      <w:tr w:rsidR="00473A63" w:rsidRPr="00473A63" w14:paraId="6527C1CE" w14:textId="77777777" w:rsidTr="00CA7FBE">
        <w:tc>
          <w:tcPr>
            <w:tcW w:w="988" w:type="dxa"/>
          </w:tcPr>
          <w:p w14:paraId="48396EB2" w14:textId="77777777" w:rsidR="00473A63" w:rsidRPr="00473A63" w:rsidRDefault="00473A63" w:rsidP="00473A63">
            <w:pPr>
              <w:rPr>
                <w:rFonts w:ascii="Calibri" w:eastAsia="Calibri" w:hAnsi="Calibri" w:cs="Times New Roman"/>
                <w:b/>
                <w:sz w:val="24"/>
                <w:szCs w:val="24"/>
                <w:u w:val="single"/>
                <w14:ligatures w14:val="none"/>
              </w:rPr>
            </w:pPr>
          </w:p>
        </w:tc>
        <w:tc>
          <w:tcPr>
            <w:tcW w:w="7484" w:type="dxa"/>
          </w:tcPr>
          <w:p w14:paraId="5E5889C4" w14:textId="77777777" w:rsidR="00473A63" w:rsidRPr="00473A63" w:rsidRDefault="00473A63" w:rsidP="00473A63">
            <w:pPr>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 xml:space="preserve">Interest received </w:t>
            </w:r>
          </w:p>
        </w:tc>
        <w:tc>
          <w:tcPr>
            <w:tcW w:w="1417" w:type="dxa"/>
          </w:tcPr>
          <w:p w14:paraId="05A9FBA6" w14:textId="77777777" w:rsidR="00473A63" w:rsidRPr="00473A63" w:rsidRDefault="00473A63" w:rsidP="00473A63">
            <w:pPr>
              <w:jc w:val="right"/>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122.08</w:t>
            </w:r>
          </w:p>
        </w:tc>
      </w:tr>
      <w:tr w:rsidR="00473A63" w:rsidRPr="00473A63" w14:paraId="5BFDDC2E" w14:textId="77777777" w:rsidTr="00CA7FBE">
        <w:tc>
          <w:tcPr>
            <w:tcW w:w="988" w:type="dxa"/>
          </w:tcPr>
          <w:p w14:paraId="4142E602" w14:textId="77777777" w:rsidR="00473A63" w:rsidRPr="00473A63" w:rsidRDefault="00473A63" w:rsidP="00473A63">
            <w:pPr>
              <w:rPr>
                <w:rFonts w:ascii="Calibri" w:eastAsia="Calibri" w:hAnsi="Calibri" w:cs="Times New Roman"/>
                <w:b/>
                <w:sz w:val="24"/>
                <w:szCs w:val="24"/>
                <w:u w:val="single"/>
                <w14:ligatures w14:val="none"/>
              </w:rPr>
            </w:pPr>
          </w:p>
        </w:tc>
        <w:tc>
          <w:tcPr>
            <w:tcW w:w="7484" w:type="dxa"/>
          </w:tcPr>
          <w:p w14:paraId="3E7EC354" w14:textId="77777777" w:rsidR="00473A63" w:rsidRPr="00473A63" w:rsidRDefault="00473A63" w:rsidP="00473A63">
            <w:pPr>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 xml:space="preserve">General reserve </w:t>
            </w:r>
            <w:r w:rsidRPr="00473A63">
              <w:rPr>
                <w:rFonts w:ascii="Calibri" w:eastAsia="Calibri" w:hAnsi="Calibri" w:cs="Times New Roman"/>
                <w:b/>
                <w:bCs/>
                <w:sz w:val="23"/>
                <w:szCs w:val="23"/>
                <w14:ligatures w14:val="none"/>
              </w:rPr>
              <w:t xml:space="preserve">3 months of annual budget </w:t>
            </w:r>
            <w:proofErr w:type="spellStart"/>
            <w:r w:rsidRPr="00473A63">
              <w:rPr>
                <w:rFonts w:ascii="Calibri" w:eastAsia="Calibri" w:hAnsi="Calibri" w:cs="Times New Roman"/>
                <w:b/>
                <w:bCs/>
                <w:sz w:val="23"/>
                <w:szCs w:val="23"/>
                <w14:ligatures w14:val="none"/>
              </w:rPr>
              <w:t>incl</w:t>
            </w:r>
            <w:proofErr w:type="spellEnd"/>
            <w:r w:rsidRPr="00473A63">
              <w:rPr>
                <w:rFonts w:ascii="Calibri" w:eastAsia="Calibri" w:hAnsi="Calibri" w:cs="Times New Roman"/>
                <w:b/>
                <w:bCs/>
                <w:sz w:val="23"/>
                <w:szCs w:val="23"/>
                <w14:ligatures w14:val="none"/>
              </w:rPr>
              <w:t xml:space="preserve"> election</w:t>
            </w:r>
          </w:p>
        </w:tc>
        <w:tc>
          <w:tcPr>
            <w:tcW w:w="1417" w:type="dxa"/>
          </w:tcPr>
          <w:p w14:paraId="201836DF" w14:textId="77777777" w:rsidR="00473A63" w:rsidRPr="00473A63" w:rsidRDefault="00473A63" w:rsidP="00473A63">
            <w:pPr>
              <w:jc w:val="right"/>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5,000.00</w:t>
            </w:r>
          </w:p>
        </w:tc>
      </w:tr>
      <w:tr w:rsidR="00473A63" w:rsidRPr="00473A63" w14:paraId="4B3558D5" w14:textId="77777777" w:rsidTr="00CA7FBE">
        <w:tc>
          <w:tcPr>
            <w:tcW w:w="988" w:type="dxa"/>
            <w:shd w:val="clear" w:color="auto" w:fill="D9D9D9"/>
          </w:tcPr>
          <w:p w14:paraId="34F4C261" w14:textId="77777777" w:rsidR="00473A63" w:rsidRPr="00473A63" w:rsidRDefault="00473A63" w:rsidP="00473A63">
            <w:pPr>
              <w:rPr>
                <w:rFonts w:ascii="Calibri" w:eastAsia="Calibri" w:hAnsi="Calibri" w:cs="Times New Roman"/>
                <w:b/>
                <w:sz w:val="24"/>
                <w:szCs w:val="24"/>
                <w:u w:val="single"/>
                <w14:ligatures w14:val="none"/>
              </w:rPr>
            </w:pPr>
          </w:p>
        </w:tc>
        <w:tc>
          <w:tcPr>
            <w:tcW w:w="7484" w:type="dxa"/>
            <w:shd w:val="clear" w:color="auto" w:fill="D9D9D9"/>
          </w:tcPr>
          <w:p w14:paraId="2CD1CBC5" w14:textId="77777777" w:rsidR="00473A63" w:rsidRPr="00473A63" w:rsidRDefault="00473A63" w:rsidP="00473A63">
            <w:pPr>
              <w:rPr>
                <w:rFonts w:ascii="Calibri" w:eastAsia="Calibri" w:hAnsi="Calibri" w:cs="Times New Roman"/>
                <w:bCs/>
                <w:sz w:val="24"/>
                <w:szCs w:val="24"/>
                <w14:ligatures w14:val="none"/>
              </w:rPr>
            </w:pPr>
          </w:p>
        </w:tc>
        <w:tc>
          <w:tcPr>
            <w:tcW w:w="1417" w:type="dxa"/>
            <w:shd w:val="clear" w:color="auto" w:fill="D9D9D9"/>
          </w:tcPr>
          <w:p w14:paraId="078317D1" w14:textId="77777777" w:rsidR="00473A63" w:rsidRPr="00473A63" w:rsidRDefault="00473A63" w:rsidP="00473A63">
            <w:pPr>
              <w:jc w:val="right"/>
              <w:rPr>
                <w:rFonts w:ascii="Calibri" w:eastAsia="Calibri" w:hAnsi="Calibri" w:cs="Times New Roman"/>
                <w:bCs/>
                <w:sz w:val="24"/>
                <w:szCs w:val="24"/>
                <w14:ligatures w14:val="none"/>
              </w:rPr>
            </w:pPr>
            <w:r w:rsidRPr="00473A63">
              <w:rPr>
                <w:rFonts w:ascii="Calibri" w:eastAsia="Calibri" w:hAnsi="Calibri" w:cs="Times New Roman"/>
                <w:bCs/>
                <w:sz w:val="24"/>
                <w:szCs w:val="24"/>
                <w14:ligatures w14:val="none"/>
              </w:rPr>
              <w:t>31,321.08</w:t>
            </w:r>
          </w:p>
        </w:tc>
      </w:tr>
    </w:tbl>
    <w:p w14:paraId="589DCE27" w14:textId="77777777" w:rsidR="00473A63" w:rsidRPr="00473A63" w:rsidRDefault="00473A63" w:rsidP="00473A63">
      <w:pPr>
        <w:rPr>
          <w:rFonts w:ascii="Calibri" w:eastAsia="Calibri" w:hAnsi="Calibri" w:cs="Times New Roman"/>
          <w:b/>
          <w:kern w:val="0"/>
          <w:sz w:val="24"/>
          <w:szCs w:val="24"/>
          <w:u w:val="single"/>
          <w14:ligatures w14:val="none"/>
        </w:rPr>
      </w:pPr>
    </w:p>
    <w:p w14:paraId="38FA81CA" w14:textId="77777777" w:rsidR="00473A63" w:rsidRPr="00473A63" w:rsidRDefault="00473A63" w:rsidP="00473A63">
      <w:pPr>
        <w:rPr>
          <w:rFonts w:ascii="Calibri" w:eastAsia="Calibri" w:hAnsi="Calibri" w:cs="Times New Roman"/>
          <w:b/>
          <w:kern w:val="0"/>
          <w:sz w:val="24"/>
          <w:szCs w:val="24"/>
          <w:u w:val="single"/>
          <w14:ligatures w14:val="none"/>
        </w:rPr>
      </w:pPr>
      <w:bookmarkStart w:id="8" w:name="_Hlk160795861"/>
      <w:r w:rsidRPr="00473A63">
        <w:rPr>
          <w:rFonts w:ascii="Calibri" w:eastAsia="Calibri" w:hAnsi="Calibri" w:cs="Times New Roman"/>
          <w:b/>
          <w:kern w:val="0"/>
          <w:sz w:val="24"/>
          <w:szCs w:val="24"/>
          <w:u w:val="single"/>
          <w14:ligatures w14:val="none"/>
        </w:rPr>
        <w:lastRenderedPageBreak/>
        <w:t>5.5 Notice Boards (3)</w:t>
      </w:r>
    </w:p>
    <w:p w14:paraId="7D51F121" w14:textId="77777777" w:rsidR="00473A63" w:rsidRPr="00473A63" w:rsidRDefault="00473A63" w:rsidP="00473A63">
      <w:pPr>
        <w:rPr>
          <w:rFonts w:ascii="Calibri" w:eastAsia="Calibri" w:hAnsi="Calibri" w:cs="Times New Roman"/>
          <w:bCs/>
          <w:kern w:val="0"/>
          <w:sz w:val="24"/>
          <w:szCs w:val="24"/>
          <w14:ligatures w14:val="none"/>
        </w:rPr>
      </w:pPr>
      <w:r w:rsidRPr="00473A63">
        <w:rPr>
          <w:rFonts w:ascii="Calibri" w:eastAsia="Calibri" w:hAnsi="Calibri" w:cs="Times New Roman"/>
          <w:bCs/>
          <w:kern w:val="0"/>
          <w:sz w:val="24"/>
          <w:szCs w:val="24"/>
          <w14:ligatures w14:val="none"/>
        </w:rPr>
        <w:t xml:space="preserve">5.41 To consider refurbishment of the Parish Council Notice Boards including potential new colour scheme. </w:t>
      </w:r>
    </w:p>
    <w:p w14:paraId="5ABFFCD6" w14:textId="450929E2" w:rsidR="00D9551F" w:rsidRDefault="00473A63" w:rsidP="00D9551F">
      <w:pPr>
        <w:rPr>
          <w:rFonts w:ascii="Calibri" w:eastAsia="Calibri" w:hAnsi="Calibri" w:cs="Times New Roman"/>
          <w:bCs/>
          <w:kern w:val="0"/>
          <w:sz w:val="24"/>
          <w:szCs w:val="24"/>
          <w14:ligatures w14:val="none"/>
        </w:rPr>
      </w:pPr>
      <w:r w:rsidRPr="00473A63">
        <w:rPr>
          <w:rFonts w:ascii="Calibri" w:eastAsia="Calibri" w:hAnsi="Calibri" w:cs="Times New Roman"/>
          <w:bCs/>
          <w:kern w:val="0"/>
          <w:sz w:val="24"/>
          <w:szCs w:val="24"/>
          <w14:ligatures w14:val="none"/>
        </w:rPr>
        <w:t xml:space="preserve">5.42 Quote for refurbishment by CTC £506.99 </w:t>
      </w:r>
      <w:r w:rsidR="00D9551F" w:rsidRPr="00D9551F">
        <w:rPr>
          <w:rFonts w:ascii="Calibri" w:eastAsia="Calibri" w:hAnsi="Calibri" w:cs="Times New Roman"/>
          <w:b/>
          <w:kern w:val="0"/>
          <w:sz w:val="24"/>
          <w:szCs w:val="24"/>
          <w14:ligatures w14:val="none"/>
        </w:rPr>
        <w:t xml:space="preserve">Action </w:t>
      </w:r>
      <w:r w:rsidR="00D9551F">
        <w:rPr>
          <w:rFonts w:ascii="Calibri" w:eastAsia="Calibri" w:hAnsi="Calibri" w:cs="Times New Roman"/>
          <w:b/>
          <w:kern w:val="0"/>
          <w:sz w:val="24"/>
          <w:szCs w:val="24"/>
          <w14:ligatures w14:val="none"/>
        </w:rPr>
        <w:t xml:space="preserve">Clerk </w:t>
      </w:r>
      <w:r w:rsidR="00D9551F">
        <w:rPr>
          <w:rFonts w:ascii="Calibri" w:eastAsia="Calibri" w:hAnsi="Calibri" w:cs="Times New Roman"/>
          <w:bCs/>
          <w:kern w:val="0"/>
          <w:sz w:val="24"/>
          <w:szCs w:val="24"/>
          <w14:ligatures w14:val="none"/>
        </w:rPr>
        <w:t xml:space="preserve">Discuss with AH re progress on thoughts of Parish Branding </w:t>
      </w:r>
    </w:p>
    <w:bookmarkEnd w:id="8"/>
    <w:p w14:paraId="4D3B72F5" w14:textId="2101BD18" w:rsidR="00473A63" w:rsidRPr="00473A63" w:rsidRDefault="00473A63" w:rsidP="00D9551F">
      <w:pPr>
        <w:rPr>
          <w:rFonts w:ascii="Calibri" w:eastAsia="Calibri" w:hAnsi="Calibri" w:cs="Times New Roman"/>
          <w:b/>
          <w:kern w:val="0"/>
          <w:sz w:val="24"/>
          <w:szCs w:val="24"/>
          <w:u w:val="single"/>
          <w14:ligatures w14:val="none"/>
        </w:rPr>
      </w:pPr>
      <w:r w:rsidRPr="00473A63">
        <w:rPr>
          <w:rFonts w:ascii="Calibri" w:eastAsia="Calibri" w:hAnsi="Calibri" w:cs="Times New Roman"/>
          <w:b/>
          <w:kern w:val="0"/>
          <w:sz w:val="24"/>
          <w:szCs w:val="24"/>
          <w:u w:val="single"/>
          <w14:ligatures w14:val="none"/>
        </w:rPr>
        <w:t xml:space="preserve">HIGHWAYS </w:t>
      </w:r>
    </w:p>
    <w:tbl>
      <w:tblPr>
        <w:tblStyle w:val="TableGrid1"/>
        <w:tblW w:w="0" w:type="auto"/>
        <w:tblLook w:val="04A0" w:firstRow="1" w:lastRow="0" w:firstColumn="1" w:lastColumn="0" w:noHBand="0" w:noVBand="1"/>
      </w:tblPr>
      <w:tblGrid>
        <w:gridCol w:w="1129"/>
        <w:gridCol w:w="2552"/>
        <w:gridCol w:w="3260"/>
        <w:gridCol w:w="3515"/>
      </w:tblGrid>
      <w:tr w:rsidR="00473A63" w:rsidRPr="00473A63" w14:paraId="46054C09" w14:textId="77777777" w:rsidTr="00985227">
        <w:tc>
          <w:tcPr>
            <w:tcW w:w="1129" w:type="dxa"/>
          </w:tcPr>
          <w:p w14:paraId="7CB61271" w14:textId="77777777" w:rsidR="00473A63" w:rsidRPr="00473A63" w:rsidRDefault="00473A63" w:rsidP="00473A63">
            <w:pPr>
              <w:rPr>
                <w:rFonts w:ascii="Calibri" w:eastAsia="Calibri" w:hAnsi="Calibri" w:cs="Times New Roman"/>
                <w:sz w:val="24"/>
                <w:szCs w:val="24"/>
                <w14:ligatures w14:val="none"/>
              </w:rPr>
            </w:pPr>
            <w:bookmarkStart w:id="9" w:name="_Hlk160116116"/>
            <w:r w:rsidRPr="00473A63">
              <w:rPr>
                <w:rFonts w:ascii="Calibri" w:eastAsia="Calibri" w:hAnsi="Calibri" w:cs="Times New Roman"/>
                <w:sz w:val="24"/>
                <w:szCs w:val="24"/>
                <w14:ligatures w14:val="none"/>
              </w:rPr>
              <w:t>Date</w:t>
            </w:r>
          </w:p>
        </w:tc>
        <w:tc>
          <w:tcPr>
            <w:tcW w:w="2552" w:type="dxa"/>
          </w:tcPr>
          <w:p w14:paraId="6FEE7966"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Reference</w:t>
            </w:r>
          </w:p>
        </w:tc>
        <w:tc>
          <w:tcPr>
            <w:tcW w:w="3260" w:type="dxa"/>
          </w:tcPr>
          <w:p w14:paraId="2AB4441A"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Issue</w:t>
            </w:r>
          </w:p>
        </w:tc>
        <w:tc>
          <w:tcPr>
            <w:tcW w:w="3515" w:type="dxa"/>
          </w:tcPr>
          <w:p w14:paraId="60A571A2"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Actions / Outcome </w:t>
            </w:r>
          </w:p>
        </w:tc>
      </w:tr>
      <w:tr w:rsidR="00473A63" w:rsidRPr="00473A63" w14:paraId="06CB16FB" w14:textId="77777777" w:rsidTr="00985227">
        <w:tc>
          <w:tcPr>
            <w:tcW w:w="1129" w:type="dxa"/>
          </w:tcPr>
          <w:p w14:paraId="5442DC98"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24.10</w:t>
            </w:r>
          </w:p>
        </w:tc>
        <w:tc>
          <w:tcPr>
            <w:tcW w:w="2552" w:type="dxa"/>
          </w:tcPr>
          <w:p w14:paraId="24159F91" w14:textId="77777777" w:rsidR="00473A63" w:rsidRPr="00473A63" w:rsidRDefault="00473A63" w:rsidP="00473A63">
            <w:pPr>
              <w:rPr>
                <w:rFonts w:ascii="Calibri" w:eastAsia="Calibri" w:hAnsi="Calibri" w:cs="Times New Roman"/>
                <w:sz w:val="24"/>
                <w:szCs w:val="24"/>
                <w14:ligatures w14:val="none"/>
              </w:rPr>
            </w:pPr>
            <w:proofErr w:type="spellStart"/>
            <w:r w:rsidRPr="00473A63">
              <w:rPr>
                <w:rFonts w:ascii="Calibri" w:eastAsia="Calibri" w:hAnsi="Calibri" w:cs="Calibri"/>
                <w:sz w:val="24"/>
                <w:szCs w:val="24"/>
                <w14:ligatures w14:val="none"/>
              </w:rPr>
              <w:t>Limebeds</w:t>
            </w:r>
            <w:proofErr w:type="spellEnd"/>
            <w:r w:rsidRPr="00473A63">
              <w:rPr>
                <w:rFonts w:ascii="Calibri" w:eastAsia="Calibri" w:hAnsi="Calibri" w:cs="Calibri"/>
                <w:sz w:val="24"/>
                <w:szCs w:val="24"/>
                <w14:ligatures w14:val="none"/>
              </w:rPr>
              <w:t xml:space="preserve"> footpaths</w:t>
            </w:r>
          </w:p>
        </w:tc>
        <w:tc>
          <w:tcPr>
            <w:tcW w:w="3260" w:type="dxa"/>
          </w:tcPr>
          <w:p w14:paraId="6C974A2D"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Calibri"/>
                <w:sz w:val="24"/>
                <w:szCs w:val="24"/>
                <w14:ligatures w14:val="none"/>
              </w:rPr>
              <w:t>Access to them still prohibited</w:t>
            </w:r>
          </w:p>
        </w:tc>
        <w:tc>
          <w:tcPr>
            <w:tcW w:w="3515" w:type="dxa"/>
          </w:tcPr>
          <w:p w14:paraId="03058BA6"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CEC in communications re an objection to them being opened </w:t>
            </w:r>
          </w:p>
        </w:tc>
      </w:tr>
      <w:bookmarkEnd w:id="9"/>
      <w:tr w:rsidR="00473A63" w:rsidRPr="00473A63" w14:paraId="26361770" w14:textId="77777777" w:rsidTr="00985227">
        <w:tc>
          <w:tcPr>
            <w:tcW w:w="1129" w:type="dxa"/>
          </w:tcPr>
          <w:p w14:paraId="383D4D17"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19.10</w:t>
            </w:r>
          </w:p>
        </w:tc>
        <w:tc>
          <w:tcPr>
            <w:tcW w:w="2552" w:type="dxa"/>
          </w:tcPr>
          <w:p w14:paraId="22C334C7"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 xml:space="preserve">Footpath </w:t>
            </w:r>
          </w:p>
        </w:tc>
        <w:tc>
          <w:tcPr>
            <w:tcW w:w="3260" w:type="dxa"/>
          </w:tcPr>
          <w:p w14:paraId="35CC8126"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 xml:space="preserve">Installation of Kissing gate </w:t>
            </w:r>
          </w:p>
        </w:tc>
        <w:tc>
          <w:tcPr>
            <w:tcW w:w="3515" w:type="dxa"/>
          </w:tcPr>
          <w:p w14:paraId="018353E5"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Calibri"/>
                <w:sz w:val="24"/>
                <w:szCs w:val="24"/>
                <w14:ligatures w14:val="none"/>
              </w:rPr>
              <w:t>Awaiting response from CEC</w:t>
            </w:r>
          </w:p>
        </w:tc>
      </w:tr>
      <w:tr w:rsidR="00473A63" w:rsidRPr="00473A63" w14:paraId="3F23CA33" w14:textId="77777777" w:rsidTr="00985227">
        <w:tc>
          <w:tcPr>
            <w:tcW w:w="1129" w:type="dxa"/>
          </w:tcPr>
          <w:p w14:paraId="042DF3B7"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19.10</w:t>
            </w:r>
          </w:p>
        </w:tc>
        <w:tc>
          <w:tcPr>
            <w:tcW w:w="2552" w:type="dxa"/>
          </w:tcPr>
          <w:p w14:paraId="71EB7228" w14:textId="77777777" w:rsidR="00473A63" w:rsidRPr="00473A63" w:rsidRDefault="00473A63" w:rsidP="00473A63">
            <w:pPr>
              <w:rPr>
                <w:rFonts w:ascii="Calibri" w:eastAsia="Calibri" w:hAnsi="Calibri" w:cs="Calibri"/>
                <w:sz w:val="24"/>
                <w:szCs w:val="24"/>
                <w14:ligatures w14:val="none"/>
              </w:rPr>
            </w:pPr>
            <w:proofErr w:type="spellStart"/>
            <w:r w:rsidRPr="00473A63">
              <w:rPr>
                <w:rFonts w:ascii="Calibri" w:eastAsia="Calibri" w:hAnsi="Calibri" w:cs="Calibri"/>
                <w:sz w:val="24"/>
                <w:szCs w:val="24"/>
                <w14:ligatures w14:val="none"/>
              </w:rPr>
              <w:t>Trouthall</w:t>
            </w:r>
            <w:proofErr w:type="spellEnd"/>
            <w:r w:rsidRPr="00473A63">
              <w:rPr>
                <w:rFonts w:ascii="Calibri" w:eastAsia="Calibri" w:hAnsi="Calibri" w:cs="Calibri"/>
                <w:sz w:val="24"/>
                <w:szCs w:val="24"/>
                <w14:ligatures w14:val="none"/>
              </w:rPr>
              <w:t xml:space="preserve"> Lane / PMR </w:t>
            </w:r>
            <w:r w:rsidRPr="00473A63">
              <w:rPr>
                <w:rFonts w:ascii="Calibri" w:eastAsia="Calibri" w:hAnsi="Calibri" w:cs="Calibri"/>
                <w:b/>
                <w:bCs/>
                <w:sz w:val="24"/>
                <w:szCs w:val="24"/>
                <w14:ligatures w14:val="none"/>
              </w:rPr>
              <w:t>4860952.</w:t>
            </w:r>
          </w:p>
        </w:tc>
        <w:tc>
          <w:tcPr>
            <w:tcW w:w="3260" w:type="dxa"/>
          </w:tcPr>
          <w:p w14:paraId="70875357"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Flooding caused by drain blockage (leaves) reported on Fix my Street</w:t>
            </w:r>
          </w:p>
        </w:tc>
        <w:tc>
          <w:tcPr>
            <w:tcW w:w="3515" w:type="dxa"/>
          </w:tcPr>
          <w:p w14:paraId="12951AEF" w14:textId="77777777" w:rsidR="00473A63" w:rsidRPr="00473A63" w:rsidRDefault="00473A63" w:rsidP="00473A63">
            <w:pPr>
              <w:rPr>
                <w:rFonts w:ascii="Calibri" w:eastAsia="Calibri" w:hAnsi="Calibri" w:cs="Calibri"/>
                <w:sz w:val="24"/>
                <w:szCs w:val="24"/>
                <w14:ligatures w14:val="none"/>
              </w:rPr>
            </w:pPr>
          </w:p>
          <w:p w14:paraId="7D36ECB5"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 xml:space="preserve">Noted and scheduled </w:t>
            </w:r>
          </w:p>
        </w:tc>
      </w:tr>
      <w:tr w:rsidR="00473A63" w:rsidRPr="00473A63" w14:paraId="48EB1CE8" w14:textId="77777777" w:rsidTr="00985227">
        <w:tc>
          <w:tcPr>
            <w:tcW w:w="1129" w:type="dxa"/>
          </w:tcPr>
          <w:p w14:paraId="5B10D679"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19.10</w:t>
            </w:r>
          </w:p>
        </w:tc>
        <w:tc>
          <w:tcPr>
            <w:tcW w:w="2552" w:type="dxa"/>
          </w:tcPr>
          <w:p w14:paraId="3000D8E5" w14:textId="77777777" w:rsidR="00473A63" w:rsidRPr="00473A63" w:rsidRDefault="00473A63" w:rsidP="00473A63">
            <w:pPr>
              <w:autoSpaceDE w:val="0"/>
              <w:autoSpaceDN w:val="0"/>
              <w:adjustRightInd w:val="0"/>
              <w:rPr>
                <w:rFonts w:ascii="Calibri" w:eastAsia="Calibri" w:hAnsi="Calibri" w:cs="Calibri"/>
                <w:color w:val="000000"/>
                <w:sz w:val="24"/>
                <w:szCs w:val="24"/>
                <w14:ligatures w14:val="none"/>
              </w:rPr>
            </w:pPr>
            <w:r w:rsidRPr="00473A63">
              <w:rPr>
                <w:rFonts w:ascii="Calibri" w:eastAsia="Calibri" w:hAnsi="Calibri" w:cs="Calibri"/>
                <w:color w:val="000000"/>
                <w:sz w:val="24"/>
                <w:szCs w:val="24"/>
                <w14:ligatures w14:val="none"/>
              </w:rPr>
              <w:t xml:space="preserve">Plumley Moor Road </w:t>
            </w:r>
          </w:p>
          <w:p w14:paraId="2B8D831D" w14:textId="77777777" w:rsidR="00473A63" w:rsidRPr="00473A63" w:rsidRDefault="00473A63" w:rsidP="00473A63">
            <w:pPr>
              <w:rPr>
                <w:rFonts w:ascii="Calibri" w:eastAsia="Calibri" w:hAnsi="Calibri" w:cs="Calibri"/>
                <w:b/>
                <w:bCs/>
                <w:sz w:val="24"/>
                <w:szCs w:val="24"/>
                <w14:ligatures w14:val="none"/>
              </w:rPr>
            </w:pPr>
            <w:r w:rsidRPr="00473A63">
              <w:rPr>
                <w:rFonts w:ascii="Calibri" w:eastAsia="Calibri" w:hAnsi="Calibri" w:cs="Calibri"/>
                <w:b/>
                <w:bCs/>
                <w:sz w:val="24"/>
                <w:szCs w:val="24"/>
                <w14:ligatures w14:val="none"/>
              </w:rPr>
              <w:t>4762164.</w:t>
            </w:r>
          </w:p>
        </w:tc>
        <w:tc>
          <w:tcPr>
            <w:tcW w:w="3260" w:type="dxa"/>
          </w:tcPr>
          <w:p w14:paraId="6EEBB2AB" w14:textId="77777777" w:rsidR="00473A63" w:rsidRPr="00473A63" w:rsidRDefault="00473A63" w:rsidP="00473A63">
            <w:pPr>
              <w:autoSpaceDE w:val="0"/>
              <w:autoSpaceDN w:val="0"/>
              <w:adjustRightInd w:val="0"/>
              <w:rPr>
                <w:rFonts w:ascii="Calibri" w:eastAsia="Calibri" w:hAnsi="Calibri" w:cs="Calibri"/>
                <w:color w:val="000000"/>
                <w:sz w:val="24"/>
                <w:szCs w:val="24"/>
                <w14:ligatures w14:val="none"/>
              </w:rPr>
            </w:pPr>
            <w:r w:rsidRPr="00473A63">
              <w:rPr>
                <w:rFonts w:ascii="Calibri" w:eastAsia="Calibri" w:hAnsi="Calibri" w:cs="Calibri"/>
                <w:color w:val="000000"/>
                <w:sz w:val="24"/>
                <w:szCs w:val="24"/>
                <w14:ligatures w14:val="none"/>
              </w:rPr>
              <w:t xml:space="preserve">Lamppost 9 opposite entrance to Plumley station </w:t>
            </w:r>
          </w:p>
          <w:p w14:paraId="633240BB"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reported on Fix my Street</w:t>
            </w:r>
          </w:p>
        </w:tc>
        <w:tc>
          <w:tcPr>
            <w:tcW w:w="3515" w:type="dxa"/>
          </w:tcPr>
          <w:p w14:paraId="19EA3475"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Noted and scheduled</w:t>
            </w:r>
          </w:p>
        </w:tc>
      </w:tr>
      <w:tr w:rsidR="00473A63" w:rsidRPr="00473A63" w14:paraId="3FD9516D" w14:textId="77777777" w:rsidTr="00985227">
        <w:tc>
          <w:tcPr>
            <w:tcW w:w="1129" w:type="dxa"/>
          </w:tcPr>
          <w:p w14:paraId="7EC0D727"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20.5.23</w:t>
            </w:r>
          </w:p>
        </w:tc>
        <w:tc>
          <w:tcPr>
            <w:tcW w:w="2552" w:type="dxa"/>
          </w:tcPr>
          <w:p w14:paraId="470B026E"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Gulley issue PMR</w:t>
            </w:r>
          </w:p>
          <w:p w14:paraId="0C691B31" w14:textId="77777777" w:rsidR="00473A63" w:rsidRPr="00473A63" w:rsidRDefault="00473A63" w:rsidP="00473A63">
            <w:pPr>
              <w:rPr>
                <w:rFonts w:ascii="Calibri" w:eastAsia="Calibri" w:hAnsi="Calibri" w:cs="Calibri"/>
                <w:b/>
                <w:bCs/>
                <w:sz w:val="24"/>
                <w:szCs w:val="24"/>
                <w14:ligatures w14:val="none"/>
              </w:rPr>
            </w:pPr>
            <w:r w:rsidRPr="00473A63">
              <w:rPr>
                <w:rFonts w:ascii="Calibri" w:eastAsia="Calibri" w:hAnsi="Calibri" w:cs="Calibri"/>
                <w:b/>
                <w:bCs/>
                <w:sz w:val="24"/>
                <w:szCs w:val="24"/>
                <w14:ligatures w14:val="none"/>
              </w:rPr>
              <w:t>454163</w:t>
            </w:r>
          </w:p>
        </w:tc>
        <w:tc>
          <w:tcPr>
            <w:tcW w:w="3260" w:type="dxa"/>
          </w:tcPr>
          <w:p w14:paraId="3744E97D"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Localised flooding – blocked gulley</w:t>
            </w:r>
          </w:p>
        </w:tc>
        <w:tc>
          <w:tcPr>
            <w:tcW w:w="3515" w:type="dxa"/>
          </w:tcPr>
          <w:p w14:paraId="69BE2D36" w14:textId="77777777"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Noted and scheduled</w:t>
            </w:r>
          </w:p>
        </w:tc>
      </w:tr>
      <w:tr w:rsidR="00473A63" w:rsidRPr="00473A63" w14:paraId="29E01D9F" w14:textId="77777777" w:rsidTr="00985227">
        <w:tc>
          <w:tcPr>
            <w:tcW w:w="1129" w:type="dxa"/>
          </w:tcPr>
          <w:p w14:paraId="0F159027" w14:textId="091163D8" w:rsidR="00473A63" w:rsidRPr="00473A63" w:rsidRDefault="00473A63" w:rsidP="00473A63">
            <w:pPr>
              <w:rPr>
                <w:rFonts w:ascii="Calibri" w:eastAsia="Calibri" w:hAnsi="Calibri" w:cs="Times New Roman"/>
                <w:sz w:val="24"/>
                <w:szCs w:val="24"/>
                <w14:ligatures w14:val="none"/>
              </w:rPr>
            </w:pPr>
            <w:bookmarkStart w:id="10" w:name="_Hlk160793908"/>
            <w:r>
              <w:rPr>
                <w:rFonts w:ascii="Calibri" w:eastAsia="Calibri" w:hAnsi="Calibri" w:cs="Times New Roman"/>
                <w:sz w:val="24"/>
                <w:szCs w:val="24"/>
                <w14:ligatures w14:val="none"/>
              </w:rPr>
              <w:t>6.3.24</w:t>
            </w:r>
          </w:p>
        </w:tc>
        <w:tc>
          <w:tcPr>
            <w:tcW w:w="2552" w:type="dxa"/>
          </w:tcPr>
          <w:p w14:paraId="4947DB92" w14:textId="27C8F2FC" w:rsidR="00473A63" w:rsidRPr="00473A63" w:rsidRDefault="00473A63" w:rsidP="00473A63">
            <w:pPr>
              <w:rPr>
                <w:rFonts w:ascii="Calibri" w:eastAsia="Calibri" w:hAnsi="Calibri" w:cs="Calibri"/>
                <w:sz w:val="24"/>
                <w:szCs w:val="24"/>
                <w14:ligatures w14:val="none"/>
              </w:rPr>
            </w:pPr>
            <w:r w:rsidRPr="00473A63">
              <w:rPr>
                <w:rFonts w:ascii="Calibri" w:eastAsia="Calibri" w:hAnsi="Calibri" w:cs="Calibri"/>
                <w:sz w:val="24"/>
                <w:szCs w:val="24"/>
                <w14:ligatures w14:val="none"/>
              </w:rPr>
              <w:t xml:space="preserve">Footpath from </w:t>
            </w:r>
            <w:r>
              <w:rPr>
                <w:rFonts w:ascii="Calibri" w:eastAsia="Calibri" w:hAnsi="Calibri" w:cs="Calibri"/>
                <w:sz w:val="24"/>
                <w:szCs w:val="24"/>
                <w14:ligatures w14:val="none"/>
              </w:rPr>
              <w:t xml:space="preserve">Village Hall to South Drive </w:t>
            </w:r>
            <w:r w:rsidRPr="00473A63">
              <w:rPr>
                <w:rFonts w:ascii="Calibri" w:eastAsia="Calibri" w:hAnsi="Calibri" w:cs="Calibri"/>
                <w:sz w:val="24"/>
                <w:szCs w:val="24"/>
                <w14:ligatures w14:val="none"/>
              </w:rPr>
              <w:t xml:space="preserve"> </w:t>
            </w:r>
          </w:p>
        </w:tc>
        <w:tc>
          <w:tcPr>
            <w:tcW w:w="3260" w:type="dxa"/>
          </w:tcPr>
          <w:p w14:paraId="64BF3ABE" w14:textId="7B634258" w:rsidR="00473A63" w:rsidRPr="00473A63" w:rsidRDefault="00473A63"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Pavement </w:t>
            </w:r>
            <w:r w:rsidRPr="00473A63">
              <w:rPr>
                <w:rFonts w:ascii="Calibri" w:eastAsia="Calibri" w:hAnsi="Calibri" w:cs="Calibri"/>
                <w:sz w:val="24"/>
                <w:szCs w:val="24"/>
                <w14:ligatures w14:val="none"/>
              </w:rPr>
              <w:t xml:space="preserve">in poor condition </w:t>
            </w:r>
            <w:r>
              <w:rPr>
                <w:rFonts w:ascii="Calibri" w:eastAsia="Calibri" w:hAnsi="Calibri" w:cs="Calibri"/>
                <w:sz w:val="24"/>
                <w:szCs w:val="24"/>
                <w14:ligatures w14:val="none"/>
              </w:rPr>
              <w:t xml:space="preserve">and lighting not working in places – health and safety risk </w:t>
            </w:r>
          </w:p>
        </w:tc>
        <w:tc>
          <w:tcPr>
            <w:tcW w:w="3515" w:type="dxa"/>
          </w:tcPr>
          <w:p w14:paraId="173D6889" w14:textId="04432621" w:rsidR="00473A63" w:rsidRPr="00473A63" w:rsidRDefault="00473A63" w:rsidP="00473A63">
            <w:pPr>
              <w:rPr>
                <w:rFonts w:ascii="Calibri" w:eastAsia="Calibri" w:hAnsi="Calibri" w:cs="Calibri"/>
                <w:b/>
                <w:bCs/>
                <w:sz w:val="24"/>
                <w:szCs w:val="24"/>
                <w14:ligatures w14:val="none"/>
              </w:rPr>
            </w:pPr>
            <w:proofErr w:type="gramStart"/>
            <w:r w:rsidRPr="00473A63">
              <w:rPr>
                <w:rFonts w:ascii="Calibri" w:eastAsia="Calibri" w:hAnsi="Calibri" w:cs="Calibri"/>
                <w:b/>
                <w:bCs/>
                <w:sz w:val="24"/>
                <w:szCs w:val="24"/>
                <w14:ligatures w14:val="none"/>
              </w:rPr>
              <w:t xml:space="preserve">Action  </w:t>
            </w:r>
            <w:r w:rsidRPr="00473A63">
              <w:rPr>
                <w:rFonts w:ascii="Calibri" w:eastAsia="Calibri" w:hAnsi="Calibri" w:cs="Calibri"/>
                <w:sz w:val="24"/>
                <w:szCs w:val="24"/>
                <w14:ligatures w14:val="none"/>
              </w:rPr>
              <w:t>c</w:t>
            </w:r>
            <w:r>
              <w:rPr>
                <w:rFonts w:ascii="Calibri" w:eastAsia="Calibri" w:hAnsi="Calibri" w:cs="Calibri"/>
                <w:sz w:val="24"/>
                <w:szCs w:val="24"/>
                <w14:ligatures w14:val="none"/>
              </w:rPr>
              <w:t>heck</w:t>
            </w:r>
            <w:proofErr w:type="gramEnd"/>
            <w:r>
              <w:rPr>
                <w:rFonts w:ascii="Calibri" w:eastAsia="Calibri" w:hAnsi="Calibri" w:cs="Calibri"/>
                <w:sz w:val="24"/>
                <w:szCs w:val="24"/>
                <w14:ligatures w14:val="none"/>
              </w:rPr>
              <w:t xml:space="preserve"> update from  A Harrison </w:t>
            </w:r>
          </w:p>
        </w:tc>
      </w:tr>
      <w:tr w:rsidR="002C6EA1" w:rsidRPr="00473A63" w14:paraId="43123909" w14:textId="77777777" w:rsidTr="00985227">
        <w:tc>
          <w:tcPr>
            <w:tcW w:w="1129" w:type="dxa"/>
          </w:tcPr>
          <w:p w14:paraId="41D64AB9" w14:textId="666F14D8" w:rsidR="002C6EA1" w:rsidRDefault="002C6EA1" w:rsidP="00473A63">
            <w:pPr>
              <w:rPr>
                <w:rFonts w:ascii="Calibri" w:eastAsia="Calibri" w:hAnsi="Calibri" w:cs="Times New Roman"/>
                <w:sz w:val="24"/>
                <w:szCs w:val="24"/>
                <w14:ligatures w14:val="none"/>
              </w:rPr>
            </w:pPr>
            <w:r>
              <w:rPr>
                <w:rFonts w:ascii="Calibri" w:eastAsia="Calibri" w:hAnsi="Calibri" w:cs="Times New Roman"/>
                <w:sz w:val="24"/>
                <w:szCs w:val="24"/>
                <w14:ligatures w14:val="none"/>
              </w:rPr>
              <w:t>6.3.24</w:t>
            </w:r>
          </w:p>
        </w:tc>
        <w:tc>
          <w:tcPr>
            <w:tcW w:w="2552" w:type="dxa"/>
          </w:tcPr>
          <w:p w14:paraId="54FD64DC" w14:textId="2B35736B" w:rsidR="002C6EA1" w:rsidRPr="00473A63"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Railway bridge footpath </w:t>
            </w:r>
          </w:p>
        </w:tc>
        <w:tc>
          <w:tcPr>
            <w:tcW w:w="3260" w:type="dxa"/>
          </w:tcPr>
          <w:p w14:paraId="18133AF8" w14:textId="3BE4CC54"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Significant trip hazard caused by tree route </w:t>
            </w:r>
          </w:p>
        </w:tc>
        <w:tc>
          <w:tcPr>
            <w:tcW w:w="3515" w:type="dxa"/>
          </w:tcPr>
          <w:p w14:paraId="34C9F6EA" w14:textId="52FDF95B" w:rsidR="002C6EA1" w:rsidRPr="002C6EA1" w:rsidRDefault="002C6EA1" w:rsidP="002C6EA1">
            <w:pPr>
              <w:rPr>
                <w:rFonts w:ascii="Calibri" w:eastAsia="Calibri" w:hAnsi="Calibri" w:cs="Calibri"/>
                <w:sz w:val="24"/>
                <w:szCs w:val="24"/>
                <w14:ligatures w14:val="none"/>
              </w:rPr>
            </w:pPr>
            <w:r>
              <w:rPr>
                <w:rFonts w:ascii="Calibri" w:eastAsia="Calibri" w:hAnsi="Calibri" w:cs="Calibri"/>
                <w:b/>
                <w:bCs/>
                <w:sz w:val="24"/>
                <w:szCs w:val="24"/>
                <w14:ligatures w14:val="none"/>
              </w:rPr>
              <w:t xml:space="preserve">Action </w:t>
            </w:r>
            <w:r w:rsidRPr="002C6EA1">
              <w:rPr>
                <w:rFonts w:ascii="Calibri" w:eastAsia="Calibri" w:hAnsi="Calibri" w:cs="Calibri"/>
                <w:sz w:val="24"/>
                <w:szCs w:val="24"/>
                <w14:ligatures w14:val="none"/>
              </w:rPr>
              <w:t xml:space="preserve">To be reported – check with </w:t>
            </w:r>
            <w:r>
              <w:rPr>
                <w:rFonts w:ascii="Calibri" w:eastAsia="Calibri" w:hAnsi="Calibri" w:cs="Calibri"/>
                <w:sz w:val="24"/>
                <w:szCs w:val="24"/>
                <w14:ligatures w14:val="none"/>
              </w:rPr>
              <w:t xml:space="preserve">A Harrison to avoid duplication </w:t>
            </w:r>
          </w:p>
        </w:tc>
      </w:tr>
      <w:tr w:rsidR="002C6EA1" w:rsidRPr="00473A63" w14:paraId="2F70A9A5" w14:textId="77777777" w:rsidTr="00985227">
        <w:tc>
          <w:tcPr>
            <w:tcW w:w="1129" w:type="dxa"/>
          </w:tcPr>
          <w:p w14:paraId="491B32B6" w14:textId="159BAF4B" w:rsidR="002C6EA1" w:rsidRDefault="002C6EA1" w:rsidP="00473A63">
            <w:pPr>
              <w:rPr>
                <w:rFonts w:ascii="Calibri" w:eastAsia="Calibri" w:hAnsi="Calibri" w:cs="Times New Roman"/>
                <w:sz w:val="24"/>
                <w:szCs w:val="24"/>
                <w14:ligatures w14:val="none"/>
              </w:rPr>
            </w:pPr>
            <w:r>
              <w:rPr>
                <w:rFonts w:ascii="Calibri" w:eastAsia="Calibri" w:hAnsi="Calibri" w:cs="Times New Roman"/>
                <w:sz w:val="24"/>
                <w:szCs w:val="24"/>
                <w14:ligatures w14:val="none"/>
              </w:rPr>
              <w:t>6.3.24</w:t>
            </w:r>
          </w:p>
        </w:tc>
        <w:tc>
          <w:tcPr>
            <w:tcW w:w="2552" w:type="dxa"/>
          </w:tcPr>
          <w:p w14:paraId="33754B88" w14:textId="1080F994"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Bottom of Pepper Street </w:t>
            </w:r>
          </w:p>
        </w:tc>
        <w:tc>
          <w:tcPr>
            <w:tcW w:w="3260" w:type="dxa"/>
          </w:tcPr>
          <w:p w14:paraId="35DF6AF6" w14:textId="2C8A3D69"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Requested wide kissing gate to allow push chairs through </w:t>
            </w:r>
          </w:p>
        </w:tc>
        <w:tc>
          <w:tcPr>
            <w:tcW w:w="3515" w:type="dxa"/>
          </w:tcPr>
          <w:p w14:paraId="57172EF1" w14:textId="404E1EF4" w:rsidR="002C6EA1" w:rsidRDefault="002C6EA1" w:rsidP="002C6EA1">
            <w:pPr>
              <w:rPr>
                <w:rFonts w:ascii="Calibri" w:eastAsia="Calibri" w:hAnsi="Calibri" w:cs="Calibri"/>
                <w:b/>
                <w:bCs/>
                <w:sz w:val="24"/>
                <w:szCs w:val="24"/>
                <w14:ligatures w14:val="none"/>
              </w:rPr>
            </w:pPr>
            <w:r>
              <w:rPr>
                <w:rFonts w:ascii="Calibri" w:eastAsia="Calibri" w:hAnsi="Calibri" w:cs="Calibri"/>
                <w:b/>
                <w:bCs/>
                <w:sz w:val="24"/>
                <w:szCs w:val="24"/>
                <w14:ligatures w14:val="none"/>
              </w:rPr>
              <w:t xml:space="preserve">Action </w:t>
            </w:r>
            <w:r w:rsidRPr="002C6EA1">
              <w:rPr>
                <w:rFonts w:ascii="Calibri" w:eastAsia="Calibri" w:hAnsi="Calibri" w:cs="Calibri"/>
                <w:sz w:val="24"/>
                <w:szCs w:val="24"/>
                <w14:ligatures w14:val="none"/>
              </w:rPr>
              <w:t>clerk to contact CEC Officer</w:t>
            </w:r>
            <w:r>
              <w:rPr>
                <w:rFonts w:ascii="Calibri" w:eastAsia="Calibri" w:hAnsi="Calibri" w:cs="Calibri"/>
                <w:b/>
                <w:bCs/>
                <w:sz w:val="24"/>
                <w:szCs w:val="24"/>
                <w14:ligatures w14:val="none"/>
              </w:rPr>
              <w:t xml:space="preserve"> </w:t>
            </w:r>
          </w:p>
        </w:tc>
      </w:tr>
      <w:tr w:rsidR="002C6EA1" w:rsidRPr="00473A63" w14:paraId="453B77FF" w14:textId="77777777" w:rsidTr="00985227">
        <w:tc>
          <w:tcPr>
            <w:tcW w:w="1129" w:type="dxa"/>
          </w:tcPr>
          <w:p w14:paraId="3734172B" w14:textId="5A503296" w:rsidR="002C6EA1" w:rsidRDefault="002C6EA1" w:rsidP="00473A63">
            <w:pPr>
              <w:rPr>
                <w:rFonts w:ascii="Calibri" w:eastAsia="Calibri" w:hAnsi="Calibri" w:cs="Times New Roman"/>
                <w:sz w:val="24"/>
                <w:szCs w:val="24"/>
                <w14:ligatures w14:val="none"/>
              </w:rPr>
            </w:pPr>
            <w:r>
              <w:rPr>
                <w:rFonts w:ascii="Calibri" w:eastAsia="Calibri" w:hAnsi="Calibri" w:cs="Times New Roman"/>
                <w:sz w:val="24"/>
                <w:szCs w:val="24"/>
                <w14:ligatures w14:val="none"/>
              </w:rPr>
              <w:t>6.3.24</w:t>
            </w:r>
          </w:p>
        </w:tc>
        <w:tc>
          <w:tcPr>
            <w:tcW w:w="2552" w:type="dxa"/>
          </w:tcPr>
          <w:p w14:paraId="64699347" w14:textId="07993522"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 Location to be confirmed by </w:t>
            </w:r>
            <w:proofErr w:type="spellStart"/>
            <w:r>
              <w:rPr>
                <w:rFonts w:ascii="Calibri" w:eastAsia="Calibri" w:hAnsi="Calibri" w:cs="Calibri"/>
                <w:sz w:val="24"/>
                <w:szCs w:val="24"/>
                <w14:ligatures w14:val="none"/>
              </w:rPr>
              <w:t>cllrs</w:t>
            </w:r>
            <w:proofErr w:type="spellEnd"/>
            <w:r>
              <w:rPr>
                <w:rFonts w:ascii="Calibri" w:eastAsia="Calibri" w:hAnsi="Calibri" w:cs="Calibri"/>
                <w:sz w:val="24"/>
                <w:szCs w:val="24"/>
                <w14:ligatures w14:val="none"/>
              </w:rPr>
              <w:t xml:space="preserve"> </w:t>
            </w:r>
          </w:p>
        </w:tc>
        <w:tc>
          <w:tcPr>
            <w:tcW w:w="3260" w:type="dxa"/>
          </w:tcPr>
          <w:p w14:paraId="4143EFA6" w14:textId="23C9957D"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Damaged style </w:t>
            </w:r>
          </w:p>
        </w:tc>
        <w:tc>
          <w:tcPr>
            <w:tcW w:w="3515" w:type="dxa"/>
          </w:tcPr>
          <w:p w14:paraId="664D7983" w14:textId="734BCD63" w:rsidR="002C6EA1" w:rsidRDefault="002C6EA1" w:rsidP="002C6EA1">
            <w:pPr>
              <w:rPr>
                <w:rFonts w:ascii="Calibri" w:eastAsia="Calibri" w:hAnsi="Calibri" w:cs="Calibri"/>
                <w:b/>
                <w:bCs/>
                <w:sz w:val="24"/>
                <w:szCs w:val="24"/>
                <w14:ligatures w14:val="none"/>
              </w:rPr>
            </w:pPr>
            <w:r>
              <w:rPr>
                <w:rFonts w:ascii="Calibri" w:eastAsia="Calibri" w:hAnsi="Calibri" w:cs="Calibri"/>
                <w:b/>
                <w:bCs/>
                <w:sz w:val="24"/>
                <w:szCs w:val="24"/>
                <w14:ligatures w14:val="none"/>
              </w:rPr>
              <w:t xml:space="preserve">Action </w:t>
            </w:r>
            <w:r w:rsidRPr="002C6EA1">
              <w:rPr>
                <w:rFonts w:ascii="Calibri" w:eastAsia="Calibri" w:hAnsi="Calibri" w:cs="Calibri"/>
                <w:sz w:val="24"/>
                <w:szCs w:val="24"/>
                <w14:ligatures w14:val="none"/>
              </w:rPr>
              <w:t>Location</w:t>
            </w:r>
            <w:r>
              <w:rPr>
                <w:rFonts w:ascii="Calibri" w:eastAsia="Calibri" w:hAnsi="Calibri" w:cs="Calibri"/>
                <w:sz w:val="24"/>
                <w:szCs w:val="24"/>
                <w14:ligatures w14:val="none"/>
              </w:rPr>
              <w:t xml:space="preserve"> / footpath number </w:t>
            </w:r>
            <w:r w:rsidRPr="002C6EA1">
              <w:rPr>
                <w:rFonts w:ascii="Calibri" w:eastAsia="Calibri" w:hAnsi="Calibri" w:cs="Calibri"/>
                <w:sz w:val="24"/>
                <w:szCs w:val="24"/>
                <w14:ligatures w14:val="none"/>
              </w:rPr>
              <w:t xml:space="preserve">TBA between </w:t>
            </w:r>
            <w:proofErr w:type="spellStart"/>
            <w:r>
              <w:rPr>
                <w:rFonts w:ascii="Calibri" w:eastAsia="Calibri" w:hAnsi="Calibri" w:cs="Calibri"/>
                <w:sz w:val="24"/>
                <w:szCs w:val="24"/>
                <w14:ligatures w14:val="none"/>
              </w:rPr>
              <w:t>cllrs</w:t>
            </w:r>
            <w:proofErr w:type="spellEnd"/>
            <w:r>
              <w:rPr>
                <w:rFonts w:ascii="Calibri" w:eastAsia="Calibri" w:hAnsi="Calibri" w:cs="Calibri"/>
                <w:sz w:val="24"/>
                <w:szCs w:val="24"/>
                <w14:ligatures w14:val="none"/>
              </w:rPr>
              <w:t xml:space="preserve"> </w:t>
            </w:r>
            <w:r w:rsidRPr="002C6EA1">
              <w:rPr>
                <w:rFonts w:ascii="Calibri" w:eastAsia="Calibri" w:hAnsi="Calibri" w:cs="Calibri"/>
                <w:b/>
                <w:bCs/>
                <w:sz w:val="24"/>
                <w:szCs w:val="24"/>
                <w14:ligatures w14:val="none"/>
              </w:rPr>
              <w:t>MP a TG</w:t>
            </w:r>
            <w:r>
              <w:rPr>
                <w:rFonts w:ascii="Calibri" w:eastAsia="Calibri" w:hAnsi="Calibri" w:cs="Calibri"/>
                <w:sz w:val="24"/>
                <w:szCs w:val="24"/>
                <w14:ligatures w14:val="none"/>
              </w:rPr>
              <w:t xml:space="preserve"> and forwarded to clerk for reporting </w:t>
            </w:r>
            <w:r>
              <w:rPr>
                <w:rFonts w:ascii="Calibri" w:eastAsia="Calibri" w:hAnsi="Calibri" w:cs="Calibri"/>
                <w:b/>
                <w:bCs/>
                <w:sz w:val="24"/>
                <w:szCs w:val="24"/>
                <w14:ligatures w14:val="none"/>
              </w:rPr>
              <w:t xml:space="preserve"> </w:t>
            </w:r>
          </w:p>
        </w:tc>
      </w:tr>
      <w:tr w:rsidR="002C6EA1" w:rsidRPr="00473A63" w14:paraId="4C42F95E" w14:textId="77777777" w:rsidTr="00985227">
        <w:tc>
          <w:tcPr>
            <w:tcW w:w="1129" w:type="dxa"/>
          </w:tcPr>
          <w:p w14:paraId="3A2286B3" w14:textId="4DAFA882" w:rsidR="002C6EA1" w:rsidRDefault="002C6EA1" w:rsidP="00473A63">
            <w:pPr>
              <w:rPr>
                <w:rFonts w:ascii="Calibri" w:eastAsia="Calibri" w:hAnsi="Calibri" w:cs="Times New Roman"/>
                <w:sz w:val="24"/>
                <w:szCs w:val="24"/>
                <w14:ligatures w14:val="none"/>
              </w:rPr>
            </w:pPr>
            <w:r>
              <w:rPr>
                <w:rFonts w:ascii="Calibri" w:eastAsia="Calibri" w:hAnsi="Calibri" w:cs="Times New Roman"/>
                <w:sz w:val="24"/>
                <w:szCs w:val="24"/>
                <w14:ligatures w14:val="none"/>
              </w:rPr>
              <w:t>6.3.24</w:t>
            </w:r>
          </w:p>
        </w:tc>
        <w:tc>
          <w:tcPr>
            <w:tcW w:w="2552" w:type="dxa"/>
          </w:tcPr>
          <w:p w14:paraId="599657A5" w14:textId="7973248D"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Footpath </w:t>
            </w:r>
          </w:p>
        </w:tc>
        <w:tc>
          <w:tcPr>
            <w:tcW w:w="3260" w:type="dxa"/>
          </w:tcPr>
          <w:p w14:paraId="77AD2DE1" w14:textId="394F2056" w:rsidR="002C6EA1" w:rsidRDefault="002C6EA1"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Flooded area </w:t>
            </w:r>
            <w:r w:rsidR="00A652A5">
              <w:rPr>
                <w:rFonts w:ascii="Calibri" w:eastAsia="Calibri" w:hAnsi="Calibri" w:cs="Calibri"/>
                <w:sz w:val="24"/>
                <w:szCs w:val="24"/>
                <w14:ligatures w14:val="none"/>
              </w:rPr>
              <w:t xml:space="preserve">and not passable </w:t>
            </w:r>
          </w:p>
        </w:tc>
        <w:tc>
          <w:tcPr>
            <w:tcW w:w="3515" w:type="dxa"/>
          </w:tcPr>
          <w:p w14:paraId="49C601E1" w14:textId="43998338" w:rsidR="002C6EA1" w:rsidRDefault="002C6EA1" w:rsidP="002C6EA1">
            <w:pPr>
              <w:rPr>
                <w:rFonts w:ascii="Calibri" w:eastAsia="Calibri" w:hAnsi="Calibri" w:cs="Calibri"/>
                <w:b/>
                <w:bCs/>
                <w:sz w:val="24"/>
                <w:szCs w:val="24"/>
                <w14:ligatures w14:val="none"/>
              </w:rPr>
            </w:pPr>
            <w:r>
              <w:rPr>
                <w:rFonts w:ascii="Calibri" w:eastAsia="Calibri" w:hAnsi="Calibri" w:cs="Calibri"/>
                <w:b/>
                <w:bCs/>
                <w:sz w:val="24"/>
                <w:szCs w:val="24"/>
                <w14:ligatures w14:val="none"/>
              </w:rPr>
              <w:t xml:space="preserve">Action </w:t>
            </w:r>
            <w:r w:rsidRPr="002C6EA1">
              <w:rPr>
                <w:rFonts w:ascii="Calibri" w:eastAsia="Calibri" w:hAnsi="Calibri" w:cs="Calibri"/>
                <w:sz w:val="24"/>
                <w:szCs w:val="24"/>
                <w14:ligatures w14:val="none"/>
              </w:rPr>
              <w:t>Location</w:t>
            </w:r>
            <w:r>
              <w:rPr>
                <w:rFonts w:ascii="Calibri" w:eastAsia="Calibri" w:hAnsi="Calibri" w:cs="Calibri"/>
                <w:sz w:val="24"/>
                <w:szCs w:val="24"/>
                <w14:ligatures w14:val="none"/>
              </w:rPr>
              <w:t xml:space="preserve">/ footpath number to be forwarded to clerk for </w:t>
            </w:r>
            <w:proofErr w:type="gramStart"/>
            <w:r>
              <w:rPr>
                <w:rFonts w:ascii="Calibri" w:eastAsia="Calibri" w:hAnsi="Calibri" w:cs="Calibri"/>
                <w:sz w:val="24"/>
                <w:szCs w:val="24"/>
                <w14:ligatures w14:val="none"/>
              </w:rPr>
              <w:t xml:space="preserve">reporting </w:t>
            </w:r>
            <w:r>
              <w:rPr>
                <w:rFonts w:ascii="Calibri" w:eastAsia="Calibri" w:hAnsi="Calibri" w:cs="Calibri"/>
                <w:b/>
                <w:bCs/>
                <w:sz w:val="24"/>
                <w:szCs w:val="24"/>
                <w14:ligatures w14:val="none"/>
              </w:rPr>
              <w:t xml:space="preserve"> Cllr</w:t>
            </w:r>
            <w:proofErr w:type="gramEnd"/>
            <w:r>
              <w:rPr>
                <w:rFonts w:ascii="Calibri" w:eastAsia="Calibri" w:hAnsi="Calibri" w:cs="Calibri"/>
                <w:b/>
                <w:bCs/>
                <w:sz w:val="24"/>
                <w:szCs w:val="24"/>
                <w14:ligatures w14:val="none"/>
              </w:rPr>
              <w:t xml:space="preserve"> AS </w:t>
            </w:r>
          </w:p>
        </w:tc>
      </w:tr>
      <w:tr w:rsidR="00A652A5" w:rsidRPr="00473A63" w14:paraId="321EFA8C" w14:textId="77777777" w:rsidTr="00985227">
        <w:tc>
          <w:tcPr>
            <w:tcW w:w="1129" w:type="dxa"/>
          </w:tcPr>
          <w:p w14:paraId="789ACE5B" w14:textId="74C73A38" w:rsidR="00A652A5" w:rsidRDefault="00A652A5" w:rsidP="00473A63">
            <w:pPr>
              <w:rPr>
                <w:rFonts w:ascii="Calibri" w:eastAsia="Calibri" w:hAnsi="Calibri" w:cs="Times New Roman"/>
                <w:sz w:val="24"/>
                <w:szCs w:val="24"/>
                <w14:ligatures w14:val="none"/>
              </w:rPr>
            </w:pPr>
            <w:r>
              <w:rPr>
                <w:rFonts w:ascii="Calibri" w:eastAsia="Calibri" w:hAnsi="Calibri" w:cs="Times New Roman"/>
                <w:sz w:val="24"/>
                <w:szCs w:val="24"/>
                <w14:ligatures w14:val="none"/>
              </w:rPr>
              <w:t>6.3.24</w:t>
            </w:r>
          </w:p>
        </w:tc>
        <w:tc>
          <w:tcPr>
            <w:tcW w:w="2552" w:type="dxa"/>
          </w:tcPr>
          <w:p w14:paraId="65EB6CF8" w14:textId="0C0550EE" w:rsidR="00A652A5" w:rsidRDefault="00A652A5"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 Middlewich Road </w:t>
            </w:r>
          </w:p>
        </w:tc>
        <w:tc>
          <w:tcPr>
            <w:tcW w:w="3260" w:type="dxa"/>
          </w:tcPr>
          <w:p w14:paraId="13C0664D" w14:textId="0438930D" w:rsidR="00A652A5" w:rsidRDefault="00A652A5" w:rsidP="00473A63">
            <w:pPr>
              <w:rPr>
                <w:rFonts w:ascii="Calibri" w:eastAsia="Calibri" w:hAnsi="Calibri" w:cs="Calibri"/>
                <w:sz w:val="24"/>
                <w:szCs w:val="24"/>
                <w14:ligatures w14:val="none"/>
              </w:rPr>
            </w:pPr>
            <w:r>
              <w:rPr>
                <w:rFonts w:ascii="Calibri" w:eastAsia="Calibri" w:hAnsi="Calibri" w:cs="Calibri"/>
                <w:sz w:val="24"/>
                <w:szCs w:val="24"/>
                <w14:ligatures w14:val="none"/>
              </w:rPr>
              <w:t xml:space="preserve">Litter </w:t>
            </w:r>
          </w:p>
        </w:tc>
        <w:tc>
          <w:tcPr>
            <w:tcW w:w="3515" w:type="dxa"/>
          </w:tcPr>
          <w:p w14:paraId="57214348" w14:textId="0FFE28EA" w:rsidR="00A652A5" w:rsidRPr="00A652A5" w:rsidRDefault="00A652A5" w:rsidP="002C6EA1">
            <w:pPr>
              <w:rPr>
                <w:rFonts w:ascii="Calibri" w:eastAsia="Calibri" w:hAnsi="Calibri" w:cs="Calibri"/>
                <w:sz w:val="24"/>
                <w:szCs w:val="24"/>
                <w14:ligatures w14:val="none"/>
              </w:rPr>
            </w:pPr>
            <w:r>
              <w:rPr>
                <w:rFonts w:ascii="Calibri" w:eastAsia="Calibri" w:hAnsi="Calibri" w:cs="Calibri"/>
                <w:b/>
                <w:bCs/>
                <w:sz w:val="24"/>
                <w:szCs w:val="24"/>
                <w14:ligatures w14:val="none"/>
              </w:rPr>
              <w:t xml:space="preserve">Action </w:t>
            </w:r>
            <w:r>
              <w:rPr>
                <w:rFonts w:ascii="Calibri" w:eastAsia="Calibri" w:hAnsi="Calibri" w:cs="Calibri"/>
                <w:sz w:val="24"/>
                <w:szCs w:val="24"/>
                <w14:ligatures w14:val="none"/>
              </w:rPr>
              <w:t xml:space="preserve">Clerk to contact Ansa to request a litter pick </w:t>
            </w:r>
          </w:p>
        </w:tc>
      </w:tr>
    </w:tbl>
    <w:bookmarkEnd w:id="10"/>
    <w:p w14:paraId="60EF35DA" w14:textId="77777777" w:rsidR="00473A63" w:rsidRPr="00473A63" w:rsidRDefault="00473A63" w:rsidP="00473A63">
      <w:pPr>
        <w:jc w:val="center"/>
        <w:rPr>
          <w:rFonts w:ascii="Calibri" w:eastAsia="Calibri" w:hAnsi="Calibri" w:cs="Times New Roman"/>
          <w:b/>
          <w:bCs/>
          <w:sz w:val="24"/>
          <w:szCs w:val="24"/>
          <w:u w:val="single"/>
        </w:rPr>
      </w:pPr>
      <w:r w:rsidRPr="00473A63">
        <w:rPr>
          <w:rFonts w:ascii="Calibri" w:eastAsia="Calibri" w:hAnsi="Calibri" w:cs="Times New Roman"/>
          <w:b/>
          <w:bCs/>
          <w:sz w:val="24"/>
          <w:szCs w:val="24"/>
          <w:u w:val="single"/>
        </w:rPr>
        <w:t>ONGOING ACTIONS</w:t>
      </w:r>
    </w:p>
    <w:tbl>
      <w:tblPr>
        <w:tblStyle w:val="TableGrid1"/>
        <w:tblW w:w="0" w:type="auto"/>
        <w:tblLook w:val="04A0" w:firstRow="1" w:lastRow="0" w:firstColumn="1" w:lastColumn="0" w:noHBand="0" w:noVBand="1"/>
      </w:tblPr>
      <w:tblGrid>
        <w:gridCol w:w="1129"/>
        <w:gridCol w:w="2552"/>
        <w:gridCol w:w="3260"/>
        <w:gridCol w:w="3515"/>
      </w:tblGrid>
      <w:tr w:rsidR="00473A63" w:rsidRPr="00473A63" w14:paraId="5664673F" w14:textId="77777777" w:rsidTr="00985227">
        <w:tc>
          <w:tcPr>
            <w:tcW w:w="1129" w:type="dxa"/>
          </w:tcPr>
          <w:p w14:paraId="53F1CB34"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Date</w:t>
            </w:r>
          </w:p>
        </w:tc>
        <w:tc>
          <w:tcPr>
            <w:tcW w:w="2552" w:type="dxa"/>
          </w:tcPr>
          <w:p w14:paraId="7E0D7004"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Reference</w:t>
            </w:r>
          </w:p>
        </w:tc>
        <w:tc>
          <w:tcPr>
            <w:tcW w:w="3260" w:type="dxa"/>
          </w:tcPr>
          <w:p w14:paraId="648F3965"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Issue</w:t>
            </w:r>
          </w:p>
        </w:tc>
        <w:tc>
          <w:tcPr>
            <w:tcW w:w="3515" w:type="dxa"/>
          </w:tcPr>
          <w:p w14:paraId="6599BFEA"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Actions / Outcome </w:t>
            </w:r>
          </w:p>
        </w:tc>
      </w:tr>
      <w:tr w:rsidR="00473A63" w:rsidRPr="00473A63" w14:paraId="634BFC2E" w14:textId="77777777" w:rsidTr="00985227">
        <w:tc>
          <w:tcPr>
            <w:tcW w:w="1129" w:type="dxa"/>
          </w:tcPr>
          <w:p w14:paraId="64D9C3A9"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Jan 24</w:t>
            </w:r>
          </w:p>
        </w:tc>
        <w:tc>
          <w:tcPr>
            <w:tcW w:w="2552" w:type="dxa"/>
          </w:tcPr>
          <w:p w14:paraId="11341A31" w14:textId="4D9EF0A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Honey </w:t>
            </w:r>
            <w:r>
              <w:rPr>
                <w:rFonts w:ascii="Calibri" w:eastAsia="Calibri" w:hAnsi="Calibri" w:cs="Times New Roman"/>
                <w:sz w:val="24"/>
                <w:szCs w:val="24"/>
                <w14:ligatures w14:val="none"/>
              </w:rPr>
              <w:t>House</w:t>
            </w:r>
            <w:r w:rsidRPr="00473A63">
              <w:rPr>
                <w:rFonts w:ascii="Calibri" w:eastAsia="Calibri" w:hAnsi="Calibri" w:cs="Times New Roman"/>
                <w:sz w:val="24"/>
                <w:szCs w:val="24"/>
                <w14:ligatures w14:val="none"/>
              </w:rPr>
              <w:t xml:space="preserve"> </w:t>
            </w:r>
          </w:p>
        </w:tc>
        <w:tc>
          <w:tcPr>
            <w:tcW w:w="3260" w:type="dxa"/>
          </w:tcPr>
          <w:p w14:paraId="16DD7D94"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CEC to advise on approval of works on re thatching </w:t>
            </w:r>
          </w:p>
        </w:tc>
        <w:tc>
          <w:tcPr>
            <w:tcW w:w="3515" w:type="dxa"/>
          </w:tcPr>
          <w:p w14:paraId="4A275DF2"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Awaiting response from CEC</w:t>
            </w:r>
          </w:p>
        </w:tc>
      </w:tr>
      <w:tr w:rsidR="00473A63" w:rsidRPr="00473A63" w14:paraId="30CC5AC3" w14:textId="77777777" w:rsidTr="00985227">
        <w:tc>
          <w:tcPr>
            <w:tcW w:w="1129" w:type="dxa"/>
          </w:tcPr>
          <w:p w14:paraId="751666CC"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Jan24 </w:t>
            </w:r>
          </w:p>
        </w:tc>
        <w:tc>
          <w:tcPr>
            <w:tcW w:w="2552" w:type="dxa"/>
          </w:tcPr>
          <w:p w14:paraId="77728423"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Holford Hall </w:t>
            </w:r>
          </w:p>
        </w:tc>
        <w:tc>
          <w:tcPr>
            <w:tcW w:w="3260" w:type="dxa"/>
          </w:tcPr>
          <w:p w14:paraId="7F441F6F"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A556 advertising banner legality </w:t>
            </w:r>
          </w:p>
        </w:tc>
        <w:tc>
          <w:tcPr>
            <w:tcW w:w="3515" w:type="dxa"/>
          </w:tcPr>
          <w:p w14:paraId="7376D4BD"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CEC to </w:t>
            </w:r>
            <w:proofErr w:type="gramStart"/>
            <w:r w:rsidRPr="00473A63">
              <w:rPr>
                <w:rFonts w:ascii="Calibri" w:eastAsia="Calibri" w:hAnsi="Calibri" w:cs="Times New Roman"/>
                <w:sz w:val="24"/>
                <w:szCs w:val="24"/>
                <w14:ligatures w14:val="none"/>
              </w:rPr>
              <w:t>review  AH</w:t>
            </w:r>
            <w:proofErr w:type="gramEnd"/>
            <w:r w:rsidRPr="00473A63">
              <w:rPr>
                <w:rFonts w:ascii="Calibri" w:eastAsia="Calibri" w:hAnsi="Calibri" w:cs="Times New Roman"/>
                <w:sz w:val="24"/>
                <w:szCs w:val="24"/>
                <w14:ligatures w14:val="none"/>
              </w:rPr>
              <w:t xml:space="preserve"> Chase (?)</w:t>
            </w:r>
          </w:p>
        </w:tc>
      </w:tr>
      <w:tr w:rsidR="00473A63" w:rsidRPr="00473A63" w14:paraId="7BC95EC3" w14:textId="77777777" w:rsidTr="00985227">
        <w:tc>
          <w:tcPr>
            <w:tcW w:w="1129" w:type="dxa"/>
          </w:tcPr>
          <w:p w14:paraId="2AC2A74F"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Jan 24</w:t>
            </w:r>
          </w:p>
        </w:tc>
        <w:tc>
          <w:tcPr>
            <w:tcW w:w="2552" w:type="dxa"/>
          </w:tcPr>
          <w:p w14:paraId="08994B95" w14:textId="77777777" w:rsidR="00473A63" w:rsidRPr="00473A63" w:rsidRDefault="00473A63" w:rsidP="00473A63">
            <w:pPr>
              <w:spacing w:after="240"/>
              <w:contextualSpacing/>
              <w:rPr>
                <w:rFonts w:ascii="Calibri" w:eastAsia="Times New Roman" w:hAnsi="Calibri" w:cs="Times New Roman"/>
                <w:bCs/>
                <w:lang w:val="en-US"/>
                <w14:ligatures w14:val="none"/>
              </w:rPr>
            </w:pPr>
            <w:r w:rsidRPr="00473A63">
              <w:rPr>
                <w:rFonts w:ascii="Calibri" w:eastAsia="Times New Roman" w:hAnsi="Calibri" w:cs="Times New Roman"/>
                <w:bCs/>
                <w:lang w:val="en-US"/>
                <w14:ligatures w14:val="none"/>
              </w:rPr>
              <w:t>Christmas tree for 2024</w:t>
            </w:r>
          </w:p>
          <w:p w14:paraId="7BF54A59" w14:textId="77777777" w:rsidR="00473A63" w:rsidRPr="00473A63" w:rsidRDefault="00473A63" w:rsidP="00473A63">
            <w:pPr>
              <w:spacing w:after="240"/>
              <w:ind w:left="720"/>
              <w:contextualSpacing/>
              <w:rPr>
                <w:rFonts w:ascii="Calibri" w:eastAsia="Calibri" w:hAnsi="Calibri" w:cs="Times New Roman"/>
                <w:sz w:val="24"/>
                <w:szCs w:val="24"/>
                <w14:ligatures w14:val="none"/>
              </w:rPr>
            </w:pPr>
          </w:p>
        </w:tc>
        <w:tc>
          <w:tcPr>
            <w:tcW w:w="3260" w:type="dxa"/>
          </w:tcPr>
          <w:p w14:paraId="0C323385"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To be discussed </w:t>
            </w:r>
          </w:p>
        </w:tc>
        <w:tc>
          <w:tcPr>
            <w:tcW w:w="3515" w:type="dxa"/>
          </w:tcPr>
          <w:p w14:paraId="7CEF1A1A"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Image required </w:t>
            </w:r>
          </w:p>
        </w:tc>
      </w:tr>
      <w:tr w:rsidR="00473A63" w:rsidRPr="00473A63" w14:paraId="725E7396" w14:textId="77777777" w:rsidTr="00985227">
        <w:tc>
          <w:tcPr>
            <w:tcW w:w="1129" w:type="dxa"/>
          </w:tcPr>
          <w:p w14:paraId="774560D6"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Jan 24</w:t>
            </w:r>
          </w:p>
        </w:tc>
        <w:tc>
          <w:tcPr>
            <w:tcW w:w="2552" w:type="dxa"/>
          </w:tcPr>
          <w:p w14:paraId="3BA0F7A4" w14:textId="77777777" w:rsidR="00473A63" w:rsidRPr="00473A63" w:rsidRDefault="00473A63" w:rsidP="00473A63">
            <w:pPr>
              <w:spacing w:after="240"/>
              <w:contextualSpacing/>
              <w:rPr>
                <w:rFonts w:ascii="Calibri" w:eastAsia="Times New Roman" w:hAnsi="Calibri" w:cs="Times New Roman"/>
                <w:bCs/>
                <w:lang w:val="en-US"/>
                <w14:ligatures w14:val="none"/>
              </w:rPr>
            </w:pPr>
            <w:r w:rsidRPr="00473A63">
              <w:rPr>
                <w:rFonts w:ascii="Calibri" w:eastAsia="Times New Roman" w:hAnsi="Calibri" w:cs="Times New Roman"/>
                <w:bCs/>
                <w:lang w:val="en-US"/>
                <w14:ligatures w14:val="none"/>
              </w:rPr>
              <w:t xml:space="preserve">Builders yard / concrete batching plant planning approval </w:t>
            </w:r>
          </w:p>
          <w:p w14:paraId="294918D5" w14:textId="77777777" w:rsidR="00473A63" w:rsidRPr="00473A63" w:rsidRDefault="00473A63" w:rsidP="00473A63">
            <w:pPr>
              <w:spacing w:after="240"/>
              <w:ind w:left="720"/>
              <w:contextualSpacing/>
              <w:rPr>
                <w:rFonts w:ascii="Calibri" w:eastAsia="Times New Roman" w:hAnsi="Calibri" w:cs="Times New Roman"/>
                <w:bCs/>
                <w:lang w:val="en-US"/>
                <w14:ligatures w14:val="none"/>
              </w:rPr>
            </w:pPr>
          </w:p>
        </w:tc>
        <w:tc>
          <w:tcPr>
            <w:tcW w:w="3260" w:type="dxa"/>
          </w:tcPr>
          <w:p w14:paraId="744A7D71" w14:textId="77777777" w:rsidR="00473A63" w:rsidRPr="00473A63" w:rsidRDefault="00473A63" w:rsidP="00473A63">
            <w:pPr>
              <w:rPr>
                <w:rFonts w:ascii="Calibri" w:eastAsia="Calibri" w:hAnsi="Calibri" w:cs="Times New Roman"/>
                <w:sz w:val="24"/>
                <w:szCs w:val="24"/>
                <w14:ligatures w14:val="none"/>
              </w:rPr>
            </w:pPr>
            <w:r w:rsidRPr="00473A63">
              <w:rPr>
                <w:rFonts w:ascii="Calibri" w:eastAsia="Calibri" w:hAnsi="Calibri" w:cs="Times New Roman"/>
                <w:sz w:val="24"/>
                <w:szCs w:val="24"/>
                <w14:ligatures w14:val="none"/>
              </w:rPr>
              <w:t xml:space="preserve">To review the previous planning applications and conditions </w:t>
            </w:r>
          </w:p>
        </w:tc>
        <w:tc>
          <w:tcPr>
            <w:tcW w:w="3515" w:type="dxa"/>
          </w:tcPr>
          <w:p w14:paraId="68BB3EA0" w14:textId="77777777" w:rsidR="00473A63" w:rsidRPr="00473A63" w:rsidRDefault="00473A63" w:rsidP="00473A63">
            <w:pPr>
              <w:rPr>
                <w:rFonts w:ascii="Calibri" w:eastAsia="Calibri" w:hAnsi="Calibri" w:cs="Times New Roman"/>
                <w:sz w:val="24"/>
                <w:szCs w:val="24"/>
                <w14:ligatures w14:val="none"/>
              </w:rPr>
            </w:pPr>
          </w:p>
        </w:tc>
      </w:tr>
    </w:tbl>
    <w:p w14:paraId="6E57BECC" w14:textId="4A896C96" w:rsidR="00473A63" w:rsidRPr="00EA2557" w:rsidRDefault="00473A63">
      <w:pPr>
        <w:rPr>
          <w:sz w:val="24"/>
          <w:szCs w:val="24"/>
        </w:rPr>
      </w:pPr>
    </w:p>
    <w:sectPr w:rsidR="00473A63" w:rsidRPr="00EA2557" w:rsidSect="006D3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B6052"/>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 w15:restartNumberingAfterBreak="0">
    <w:nsid w:val="32A23C12"/>
    <w:multiLevelType w:val="hybridMultilevel"/>
    <w:tmpl w:val="84D8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004E3"/>
    <w:multiLevelType w:val="hybridMultilevel"/>
    <w:tmpl w:val="E24E5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5256086">
    <w:abstractNumId w:val="0"/>
  </w:num>
  <w:num w:numId="2" w16cid:durableId="2003118467">
    <w:abstractNumId w:val="2"/>
  </w:num>
  <w:num w:numId="3" w16cid:durableId="73204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6724"/>
    <w:rsid w:val="00015BCA"/>
    <w:rsid w:val="000A43CC"/>
    <w:rsid w:val="00113C59"/>
    <w:rsid w:val="002C6EA1"/>
    <w:rsid w:val="0039434E"/>
    <w:rsid w:val="003D5AEE"/>
    <w:rsid w:val="00473A63"/>
    <w:rsid w:val="005376DD"/>
    <w:rsid w:val="005D19ED"/>
    <w:rsid w:val="00661852"/>
    <w:rsid w:val="006D302F"/>
    <w:rsid w:val="006D3671"/>
    <w:rsid w:val="00732332"/>
    <w:rsid w:val="00803FC7"/>
    <w:rsid w:val="00843EC0"/>
    <w:rsid w:val="00874E4A"/>
    <w:rsid w:val="008F5425"/>
    <w:rsid w:val="009F04CA"/>
    <w:rsid w:val="00A007E2"/>
    <w:rsid w:val="00A652A5"/>
    <w:rsid w:val="00A91EEE"/>
    <w:rsid w:val="00AE14A5"/>
    <w:rsid w:val="00AE6724"/>
    <w:rsid w:val="00B24E97"/>
    <w:rsid w:val="00BD6215"/>
    <w:rsid w:val="00C23777"/>
    <w:rsid w:val="00CA7FBE"/>
    <w:rsid w:val="00D540CC"/>
    <w:rsid w:val="00D9551F"/>
    <w:rsid w:val="00E87C4A"/>
    <w:rsid w:val="00EA2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B77D"/>
  <w15:docId w15:val="{F5C5F970-58E4-4756-8C14-013D918F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7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67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67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67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67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67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67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67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67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7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67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67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67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67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67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67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67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6724"/>
    <w:rPr>
      <w:rFonts w:eastAsiaTheme="majorEastAsia" w:cstheme="majorBidi"/>
      <w:color w:val="272727" w:themeColor="text1" w:themeTint="D8"/>
    </w:rPr>
  </w:style>
  <w:style w:type="paragraph" w:styleId="Title">
    <w:name w:val="Title"/>
    <w:basedOn w:val="Normal"/>
    <w:next w:val="Normal"/>
    <w:link w:val="TitleChar"/>
    <w:uiPriority w:val="10"/>
    <w:qFormat/>
    <w:rsid w:val="00AE67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7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67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6724"/>
    <w:pPr>
      <w:spacing w:before="160"/>
      <w:jc w:val="center"/>
    </w:pPr>
    <w:rPr>
      <w:i/>
      <w:iCs/>
      <w:color w:val="404040" w:themeColor="text1" w:themeTint="BF"/>
    </w:rPr>
  </w:style>
  <w:style w:type="character" w:customStyle="1" w:styleId="QuoteChar">
    <w:name w:val="Quote Char"/>
    <w:basedOn w:val="DefaultParagraphFont"/>
    <w:link w:val="Quote"/>
    <w:uiPriority w:val="29"/>
    <w:rsid w:val="00AE6724"/>
    <w:rPr>
      <w:i/>
      <w:iCs/>
      <w:color w:val="404040" w:themeColor="text1" w:themeTint="BF"/>
    </w:rPr>
  </w:style>
  <w:style w:type="paragraph" w:styleId="ListParagraph">
    <w:name w:val="List Paragraph"/>
    <w:basedOn w:val="Normal"/>
    <w:uiPriority w:val="34"/>
    <w:qFormat/>
    <w:rsid w:val="00AE6724"/>
    <w:pPr>
      <w:ind w:left="720"/>
      <w:contextualSpacing/>
    </w:pPr>
  </w:style>
  <w:style w:type="character" w:styleId="IntenseEmphasis">
    <w:name w:val="Intense Emphasis"/>
    <w:basedOn w:val="DefaultParagraphFont"/>
    <w:uiPriority w:val="21"/>
    <w:qFormat/>
    <w:rsid w:val="00AE6724"/>
    <w:rPr>
      <w:i/>
      <w:iCs/>
      <w:color w:val="0F4761" w:themeColor="accent1" w:themeShade="BF"/>
    </w:rPr>
  </w:style>
  <w:style w:type="paragraph" w:styleId="IntenseQuote">
    <w:name w:val="Intense Quote"/>
    <w:basedOn w:val="Normal"/>
    <w:next w:val="Normal"/>
    <w:link w:val="IntenseQuoteChar"/>
    <w:uiPriority w:val="30"/>
    <w:qFormat/>
    <w:rsid w:val="00AE67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6724"/>
    <w:rPr>
      <w:i/>
      <w:iCs/>
      <w:color w:val="0F4761" w:themeColor="accent1" w:themeShade="BF"/>
    </w:rPr>
  </w:style>
  <w:style w:type="character" w:styleId="IntenseReference">
    <w:name w:val="Intense Reference"/>
    <w:basedOn w:val="DefaultParagraphFont"/>
    <w:uiPriority w:val="32"/>
    <w:qFormat/>
    <w:rsid w:val="00AE6724"/>
    <w:rPr>
      <w:b/>
      <w:bCs/>
      <w:smallCaps/>
      <w:color w:val="0F4761" w:themeColor="accent1" w:themeShade="BF"/>
      <w:spacing w:val="5"/>
    </w:rPr>
  </w:style>
  <w:style w:type="table" w:customStyle="1" w:styleId="TableGrid1">
    <w:name w:val="Table Grid1"/>
    <w:basedOn w:val="TableNormal"/>
    <w:next w:val="TableGrid"/>
    <w:uiPriority w:val="39"/>
    <w:rsid w:val="00473A6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002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11DED0DBA9F409D74492D510E973C" ma:contentTypeVersion="4" ma:contentTypeDescription="Create a new document." ma:contentTypeScope="" ma:versionID="2b9986b13a9260bbf0ebea088ab90531">
  <xsd:schema xmlns:xsd="http://www.w3.org/2001/XMLSchema" xmlns:xs="http://www.w3.org/2001/XMLSchema" xmlns:p="http://schemas.microsoft.com/office/2006/metadata/properties" xmlns:ns3="05bd660f-19b6-45c6-936f-6992a274716b" targetNamespace="http://schemas.microsoft.com/office/2006/metadata/properties" ma:root="true" ma:fieldsID="3a98b8a48e858f1a7df303a0fd36ec02" ns3:_="">
    <xsd:import namespace="05bd660f-19b6-45c6-936f-6992a274716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660f-19b6-45c6-936f-6992a2747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EFCE5-5E76-4F63-A6A4-3EC94C81C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B133B-B888-4BC3-B63E-EC546E64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660f-19b6-45c6-936f-6992a2747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F24B7-57C3-444E-BAD5-28D7F855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cp:revision>
  <dcterms:created xsi:type="dcterms:W3CDTF">2024-03-06T19:14:00Z</dcterms:created>
  <dcterms:modified xsi:type="dcterms:W3CDTF">2024-05-23T11:06:00Z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0x01010037A11DED0DBA9F409D74492D510E973C</vt:lpwstr>
  </property>
</Properties>
</file>